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2A6" w:rsidRPr="001D42A6" w:rsidRDefault="003D3114" w:rsidP="008A3E60">
      <w:pPr>
        <w:tabs>
          <w:tab w:val="left" w:pos="900"/>
          <w:tab w:val="right" w:leader="dot" w:pos="9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2A6" w:rsidRPr="001D42A6">
        <w:rPr>
          <w:rFonts w:ascii="Times New Roman" w:hAnsi="Times New Roman" w:cs="Times New Roman"/>
          <w:sz w:val="28"/>
          <w:szCs w:val="28"/>
        </w:rPr>
        <w:t xml:space="preserve">. ПОЛОЖЕНИЕ О </w:t>
      </w:r>
      <w:r w:rsidR="004A6693">
        <w:rPr>
          <w:rFonts w:ascii="Times New Roman" w:hAnsi="Times New Roman" w:cs="Times New Roman"/>
          <w:sz w:val="28"/>
          <w:szCs w:val="28"/>
        </w:rPr>
        <w:t>ХАРАКТЕРИСТИКАХ</w:t>
      </w:r>
      <w:r w:rsidR="001D42A6" w:rsidRPr="001D42A6"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 w:rsidR="008A3E60">
        <w:rPr>
          <w:rFonts w:ascii="Times New Roman" w:hAnsi="Times New Roman" w:cs="Times New Roman"/>
          <w:sz w:val="28"/>
          <w:szCs w:val="28"/>
        </w:rPr>
        <w:t xml:space="preserve"> </w:t>
      </w:r>
      <w:r w:rsidR="001D42A6" w:rsidRPr="001D42A6">
        <w:rPr>
          <w:rFonts w:ascii="Times New Roman" w:hAnsi="Times New Roman" w:cs="Times New Roman"/>
          <w:sz w:val="28"/>
          <w:szCs w:val="28"/>
        </w:rPr>
        <w:t>РАЗВИТИЯ ТЕРРИТОРИИ</w:t>
      </w:r>
    </w:p>
    <w:p w:rsidR="001D42A6" w:rsidRPr="001D42A6" w:rsidRDefault="001D42A6" w:rsidP="00B03348">
      <w:pPr>
        <w:tabs>
          <w:tab w:val="left" w:pos="900"/>
          <w:tab w:val="right" w:leader="dot" w:pos="93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Цель разработки проекта планировки </w:t>
      </w:r>
    </w:p>
    <w:p w:rsidR="000F7B06" w:rsidRDefault="00E9433B" w:rsidP="007A2596">
      <w:pPr>
        <w:pStyle w:val="nienie"/>
        <w:keepLines w:val="0"/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62A2E">
        <w:rPr>
          <w:rFonts w:ascii="Times New Roman" w:hAnsi="Times New Roman" w:cs="Times New Roman"/>
          <w:sz w:val="28"/>
          <w:szCs w:val="28"/>
        </w:rPr>
        <w:t>Подготовка</w:t>
      </w:r>
      <w:r w:rsidR="000F7B06" w:rsidRPr="001D42A6">
        <w:rPr>
          <w:rFonts w:ascii="Times New Roman" w:hAnsi="Times New Roman" w:cs="Times New Roman"/>
          <w:sz w:val="28"/>
          <w:szCs w:val="28"/>
        </w:rPr>
        <w:t xml:space="preserve"> проекта планировки</w:t>
      </w:r>
      <w:r w:rsidR="00262A2E">
        <w:rPr>
          <w:rFonts w:ascii="Times New Roman" w:hAnsi="Times New Roman" w:cs="Times New Roman"/>
          <w:sz w:val="28"/>
          <w:szCs w:val="28"/>
        </w:rPr>
        <w:t xml:space="preserve"> территории осуществляется для</w:t>
      </w:r>
      <w:r w:rsidR="004A6693">
        <w:rPr>
          <w:rFonts w:ascii="Times New Roman" w:hAnsi="Times New Roman" w:cs="Times New Roman"/>
          <w:sz w:val="28"/>
          <w:szCs w:val="28"/>
        </w:rPr>
        <w:t xml:space="preserve"> </w:t>
      </w:r>
      <w:r w:rsidR="000F7B06"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="00B7050B">
        <w:rPr>
          <w:rFonts w:ascii="Times New Roman" w:hAnsi="Times New Roman" w:cs="Times New Roman"/>
          <w:sz w:val="28"/>
          <w:szCs w:val="28"/>
        </w:rPr>
        <w:t>выделени</w:t>
      </w:r>
      <w:r w:rsidR="00262A2E">
        <w:rPr>
          <w:rFonts w:ascii="Times New Roman" w:hAnsi="Times New Roman" w:cs="Times New Roman"/>
          <w:sz w:val="28"/>
          <w:szCs w:val="28"/>
        </w:rPr>
        <w:t>я</w:t>
      </w:r>
      <w:r w:rsidR="00B7050B">
        <w:rPr>
          <w:rFonts w:ascii="Times New Roman" w:hAnsi="Times New Roman" w:cs="Times New Roman"/>
          <w:sz w:val="28"/>
          <w:szCs w:val="28"/>
        </w:rPr>
        <w:t xml:space="preserve"> элементов планировочной структуры, установление границ территорий общего пользования, </w:t>
      </w:r>
      <w:r w:rsidR="00262A2E">
        <w:rPr>
          <w:rFonts w:ascii="Times New Roman" w:hAnsi="Times New Roman" w:cs="Times New Roman"/>
          <w:sz w:val="28"/>
          <w:szCs w:val="28"/>
        </w:rPr>
        <w:t xml:space="preserve">определения характеристик и очередности планируемого развития территории. </w:t>
      </w:r>
    </w:p>
    <w:p w:rsidR="000F7B06" w:rsidRPr="001D42A6" w:rsidRDefault="00D047AC" w:rsidP="000F7B06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0F7B06">
        <w:rPr>
          <w:sz w:val="28"/>
          <w:szCs w:val="28"/>
        </w:rPr>
        <w:t>Данный проект планировки разработан с</w:t>
      </w:r>
      <w:r w:rsidR="000F7B06" w:rsidRPr="00796BC3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CB2488">
        <w:rPr>
          <w:rFonts w:ascii="Times New Roman" w:hAnsi="Times New Roman" w:cs="Times New Roman"/>
          <w:sz w:val="28"/>
          <w:szCs w:val="28"/>
        </w:rPr>
        <w:t>постановки испрашиваем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 w:rsidR="00CB2488" w:rsidRPr="00796BC3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 w:rsidR="00CB2488" w:rsidRPr="00796BC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F6EAE">
        <w:rPr>
          <w:rFonts w:ascii="Times New Roman" w:hAnsi="Times New Roman" w:cs="Times New Roman"/>
          <w:sz w:val="28"/>
          <w:szCs w:val="28"/>
        </w:rPr>
        <w:t>а</w:t>
      </w:r>
      <w:r w:rsidR="00CB2488">
        <w:rPr>
          <w:rFonts w:ascii="Times New Roman" w:hAnsi="Times New Roman" w:cs="Times New Roman"/>
          <w:sz w:val="28"/>
          <w:szCs w:val="28"/>
        </w:rPr>
        <w:t>, в границах существующего элемента планировочной структуры</w:t>
      </w:r>
      <w:r w:rsidR="00CB2488" w:rsidRPr="00796BC3">
        <w:rPr>
          <w:rFonts w:ascii="Times New Roman" w:hAnsi="Times New Roman" w:cs="Times New Roman"/>
          <w:sz w:val="28"/>
          <w:szCs w:val="28"/>
        </w:rPr>
        <w:t>,</w:t>
      </w:r>
      <w:r w:rsidR="00CB2488">
        <w:rPr>
          <w:rFonts w:ascii="Times New Roman" w:hAnsi="Times New Roman" w:cs="Times New Roman"/>
          <w:sz w:val="28"/>
          <w:szCs w:val="28"/>
        </w:rPr>
        <w:t xml:space="preserve"> </w:t>
      </w:r>
      <w:r w:rsidR="00CB2488">
        <w:rPr>
          <w:sz w:val="28"/>
          <w:szCs w:val="28"/>
        </w:rPr>
        <w:t>на учет в Государственном кадастре недвижимости.</w:t>
      </w:r>
      <w:r w:rsidR="00262A2E">
        <w:rPr>
          <w:sz w:val="28"/>
          <w:szCs w:val="28"/>
        </w:rPr>
        <w:t xml:space="preserve"> </w:t>
      </w:r>
      <w:r w:rsidR="00CB2488">
        <w:rPr>
          <w:sz w:val="28"/>
          <w:szCs w:val="28"/>
        </w:rPr>
        <w:t>Испрашиваемы</w:t>
      </w:r>
      <w:r w:rsidR="00BF6EAE">
        <w:rPr>
          <w:sz w:val="28"/>
          <w:szCs w:val="28"/>
        </w:rPr>
        <w:t>й</w:t>
      </w:r>
      <w:r w:rsidR="00262A2E">
        <w:rPr>
          <w:sz w:val="28"/>
          <w:szCs w:val="28"/>
        </w:rPr>
        <w:t xml:space="preserve"> земельны</w:t>
      </w:r>
      <w:r w:rsidR="00BF6EAE">
        <w:rPr>
          <w:sz w:val="28"/>
          <w:szCs w:val="28"/>
        </w:rPr>
        <w:t>й</w:t>
      </w:r>
      <w:r w:rsidR="00262A2E">
        <w:rPr>
          <w:sz w:val="28"/>
          <w:szCs w:val="28"/>
        </w:rPr>
        <w:t xml:space="preserve"> участ</w:t>
      </w:r>
      <w:r w:rsidR="00BF6EAE">
        <w:rPr>
          <w:sz w:val="28"/>
          <w:szCs w:val="28"/>
        </w:rPr>
        <w:t>ок</w:t>
      </w:r>
      <w:r w:rsidR="00262A2E">
        <w:rPr>
          <w:sz w:val="28"/>
          <w:szCs w:val="28"/>
        </w:rPr>
        <w:t xml:space="preserve"> не способству</w:t>
      </w:r>
      <w:r w:rsidR="00BF6EAE">
        <w:rPr>
          <w:sz w:val="28"/>
          <w:szCs w:val="28"/>
        </w:rPr>
        <w:t>е</w:t>
      </w:r>
      <w:r w:rsidR="00262A2E">
        <w:rPr>
          <w:sz w:val="28"/>
          <w:szCs w:val="28"/>
        </w:rPr>
        <w:t>т выделению нового элемента планировочной структуры, не затрагива</w:t>
      </w:r>
      <w:r w:rsidR="00BF6EAE">
        <w:rPr>
          <w:sz w:val="28"/>
          <w:szCs w:val="28"/>
        </w:rPr>
        <w:t>е</w:t>
      </w:r>
      <w:r w:rsidR="00262A2E">
        <w:rPr>
          <w:sz w:val="28"/>
          <w:szCs w:val="28"/>
        </w:rPr>
        <w:t xml:space="preserve">т изменение существующих границ </w:t>
      </w:r>
      <w:r w:rsidR="00262A2E">
        <w:rPr>
          <w:rFonts w:ascii="Times New Roman" w:hAnsi="Times New Roman" w:cs="Times New Roman"/>
          <w:sz w:val="28"/>
          <w:szCs w:val="28"/>
        </w:rPr>
        <w:t>территорий общего пользования</w:t>
      </w:r>
      <w:r w:rsidR="00BA46EF">
        <w:rPr>
          <w:rFonts w:ascii="Times New Roman" w:hAnsi="Times New Roman" w:cs="Times New Roman"/>
          <w:sz w:val="28"/>
          <w:szCs w:val="28"/>
        </w:rPr>
        <w:t>.</w:t>
      </w:r>
    </w:p>
    <w:p w:rsidR="004206E2" w:rsidRPr="00836F81" w:rsidRDefault="004206E2" w:rsidP="000F7B06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1D42A6" w:rsidRDefault="001D42A6" w:rsidP="00B03348">
      <w:pPr>
        <w:tabs>
          <w:tab w:val="left" w:pos="900"/>
          <w:tab w:val="right" w:leader="dot" w:pos="93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Общая характеристика территории</w:t>
      </w:r>
    </w:p>
    <w:p w:rsidR="000F7B06" w:rsidRDefault="000F7B06" w:rsidP="000F7B06">
      <w:pPr>
        <w:pStyle w:val="nienie"/>
        <w:keepLines w:val="0"/>
        <w:ind w:left="0" w:right="260" w:firstLine="567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>Общие данные:</w:t>
      </w:r>
      <w:r>
        <w:rPr>
          <w:rFonts w:ascii="Calibri" w:hAnsi="Calibri"/>
          <w:sz w:val="28"/>
          <w:szCs w:val="28"/>
        </w:rPr>
        <w:t xml:space="preserve"> </w:t>
      </w:r>
    </w:p>
    <w:p w:rsidR="000F7B06" w:rsidRDefault="000F7B06" w:rsidP="000F7B06">
      <w:pPr>
        <w:pStyle w:val="nienie"/>
        <w:keepLines w:val="0"/>
        <w:ind w:left="0" w:right="26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  </w:t>
      </w:r>
      <w:r w:rsidR="0075729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категория земель: земли населенных пунктов;</w:t>
      </w:r>
    </w:p>
    <w:p w:rsidR="000F7B06" w:rsidRDefault="00262A2E" w:rsidP="000F7B06">
      <w:pPr>
        <w:pStyle w:val="nienie"/>
        <w:keepLines w:val="0"/>
        <w:ind w:left="0" w:right="26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 w:rsidR="000F7B06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C00">
        <w:rPr>
          <w:rFonts w:ascii="Times New Roman" w:hAnsi="Times New Roman" w:cs="Times New Roman"/>
          <w:sz w:val="28"/>
          <w:szCs w:val="28"/>
        </w:rPr>
        <w:t>испрашива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F6EA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границах </w:t>
      </w:r>
      <w:r w:rsidRPr="008F02BF">
        <w:rPr>
          <w:rFonts w:ascii="Times New Roman" w:hAnsi="Times New Roman" w:cs="Times New Roman"/>
          <w:sz w:val="28"/>
          <w:szCs w:val="28"/>
        </w:rPr>
        <w:t>существующего элемента планировочной структуры</w:t>
      </w:r>
      <w:r w:rsidR="000F7B06" w:rsidRPr="008F02BF">
        <w:rPr>
          <w:rFonts w:ascii="Times New Roman" w:hAnsi="Times New Roman" w:cs="Times New Roman"/>
          <w:sz w:val="28"/>
          <w:szCs w:val="28"/>
        </w:rPr>
        <w:t xml:space="preserve">: </w:t>
      </w:r>
      <w:r w:rsidR="00B31E7E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CB2488" w:rsidRPr="008F02B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0F7B06" w:rsidRPr="008F02B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B31E7E">
        <w:rPr>
          <w:rFonts w:ascii="Times New Roman" w:eastAsiaTheme="minorEastAsia" w:hAnsi="Times New Roman" w:cs="Times New Roman"/>
          <w:sz w:val="28"/>
          <w:szCs w:val="28"/>
        </w:rPr>
        <w:t>Екатериновский</w:t>
      </w:r>
      <w:proofErr w:type="spellEnd"/>
      <w:r w:rsidR="000F7B06" w:rsidRPr="008F02B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CB2488" w:rsidRPr="008F02BF">
        <w:rPr>
          <w:rFonts w:ascii="Times New Roman" w:eastAsiaTheme="minorEastAsia" w:hAnsi="Times New Roman" w:cs="Times New Roman"/>
          <w:sz w:val="28"/>
          <w:szCs w:val="28"/>
        </w:rPr>
        <w:t xml:space="preserve">ул. </w:t>
      </w:r>
      <w:r w:rsidR="00E93435">
        <w:rPr>
          <w:rFonts w:ascii="Times New Roman" w:eastAsiaTheme="minorEastAsia" w:hAnsi="Times New Roman" w:cs="Times New Roman"/>
          <w:sz w:val="28"/>
          <w:szCs w:val="28"/>
        </w:rPr>
        <w:t>Набережная, 15</w:t>
      </w:r>
      <w:r w:rsidR="003D2FA6" w:rsidRPr="008F02B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D3114" w:rsidRPr="00757299" w:rsidRDefault="00A826B2" w:rsidP="007572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7B06">
        <w:rPr>
          <w:rFonts w:ascii="Times New Roman" w:hAnsi="Times New Roman" w:cs="Times New Roman"/>
          <w:sz w:val="28"/>
          <w:szCs w:val="28"/>
        </w:rPr>
        <w:t xml:space="preserve">3)   </w:t>
      </w:r>
      <w:r w:rsidR="000F7B06" w:rsidRPr="00757299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земельн</w:t>
      </w:r>
      <w:r w:rsidR="00BF6EA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F7B06" w:rsidRPr="00757299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BF6EA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D3114" w:rsidRPr="00757299">
        <w:rPr>
          <w:rFonts w:ascii="Times New Roman" w:eastAsia="Times New Roman" w:hAnsi="Times New Roman" w:cs="Times New Roman"/>
          <w:sz w:val="28"/>
          <w:szCs w:val="28"/>
        </w:rPr>
        <w:t xml:space="preserve"> согласно Правилам землепользования и застройки </w:t>
      </w:r>
      <w:r w:rsidR="00B31E7E">
        <w:rPr>
          <w:rFonts w:ascii="Times New Roman" w:eastAsia="Times New Roman" w:hAnsi="Times New Roman" w:cs="Times New Roman"/>
          <w:sz w:val="28"/>
          <w:szCs w:val="28"/>
        </w:rPr>
        <w:t>Фёдоров</w:t>
      </w:r>
      <w:r w:rsidR="003D3114" w:rsidRPr="00757299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</w:t>
      </w:r>
      <w:r w:rsidR="00757299" w:rsidRPr="007572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57299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решением Совета </w:t>
      </w:r>
      <w:r w:rsidR="00B31E7E">
        <w:rPr>
          <w:rFonts w:ascii="Times New Roman" w:eastAsia="Times New Roman" w:hAnsi="Times New Roman" w:cs="Times New Roman"/>
          <w:sz w:val="28"/>
          <w:szCs w:val="28"/>
        </w:rPr>
        <w:t>Фёдоров</w:t>
      </w:r>
      <w:r w:rsidR="00757299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 </w:t>
      </w:r>
      <w:proofErr w:type="spellStart"/>
      <w:r w:rsidR="00757299">
        <w:rPr>
          <w:rFonts w:ascii="Times New Roman" w:eastAsia="Times New Roman" w:hAnsi="Times New Roman" w:cs="Times New Roman"/>
          <w:sz w:val="28"/>
          <w:szCs w:val="28"/>
        </w:rPr>
        <w:t>Абинского</w:t>
      </w:r>
      <w:proofErr w:type="spellEnd"/>
      <w:r w:rsidR="00757299">
        <w:rPr>
          <w:rFonts w:ascii="Times New Roman" w:eastAsia="Times New Roman" w:hAnsi="Times New Roman" w:cs="Times New Roman"/>
          <w:sz w:val="28"/>
          <w:szCs w:val="28"/>
        </w:rPr>
        <w:t xml:space="preserve"> района от </w:t>
      </w:r>
      <w:r w:rsidR="00B31E7E">
        <w:rPr>
          <w:rFonts w:ascii="Times New Roman" w:hAnsi="Times New Roman" w:cs="Times New Roman"/>
          <w:sz w:val="28"/>
          <w:szCs w:val="28"/>
        </w:rPr>
        <w:t>31 июля 2014 года № 395-с</w:t>
      </w:r>
      <w:r w:rsidR="00B31E7E"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B31E7E">
        <w:rPr>
          <w:rFonts w:ascii="Times New Roman" w:eastAsia="Times New Roman" w:hAnsi="Times New Roman" w:cs="Times New Roman"/>
          <w:sz w:val="28"/>
          <w:szCs w:val="28"/>
        </w:rPr>
        <w:t>(в редакции решения Совета муниципального образования Абинский район от 27 июля 2017 года № 309-с)</w:t>
      </w:r>
      <w:r w:rsidR="000F7B06" w:rsidRPr="0075729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757299" w:rsidRDefault="00757299" w:rsidP="00757299">
      <w:pPr>
        <w:tabs>
          <w:tab w:val="left" w:pos="900"/>
          <w:tab w:val="right" w:leader="do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3435" w:rsidRPr="00E93435">
        <w:rPr>
          <w:rFonts w:ascii="Times New Roman" w:eastAsia="Times New Roman" w:hAnsi="Times New Roman" w:cs="Times New Roman"/>
          <w:sz w:val="28"/>
          <w:szCs w:val="28"/>
        </w:rPr>
        <w:t>Малоэтажная многоквартирная жилая застройка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A64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7ECD" w:rsidRDefault="00A31EF3" w:rsidP="00A31EF3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48D5">
        <w:rPr>
          <w:rFonts w:ascii="Times New Roman" w:eastAsia="Times New Roman" w:hAnsi="Times New Roman" w:cs="Times New Roman"/>
          <w:sz w:val="28"/>
          <w:szCs w:val="28"/>
        </w:rPr>
        <w:t>Территория, на которую разрабатывается докуме</w:t>
      </w:r>
      <w:r w:rsidR="000F7B06">
        <w:rPr>
          <w:rFonts w:ascii="Times New Roman" w:eastAsia="Times New Roman" w:hAnsi="Times New Roman" w:cs="Times New Roman"/>
          <w:sz w:val="28"/>
          <w:szCs w:val="28"/>
        </w:rPr>
        <w:t xml:space="preserve">нтация по планировке территории, </w:t>
      </w:r>
      <w:r w:rsidRPr="00A648D5">
        <w:rPr>
          <w:rFonts w:ascii="Times New Roman" w:eastAsia="Times New Roman" w:hAnsi="Times New Roman" w:cs="Times New Roman"/>
          <w:sz w:val="28"/>
          <w:szCs w:val="28"/>
        </w:rPr>
        <w:t xml:space="preserve">расположена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="00B31E7E">
        <w:rPr>
          <w:rFonts w:ascii="Times New Roman" w:hAnsi="Times New Roman" w:cs="Times New Roman"/>
          <w:sz w:val="28"/>
          <w:szCs w:val="28"/>
        </w:rPr>
        <w:t>север</w:t>
      </w:r>
      <w:r w:rsidRPr="001D42A6">
        <w:rPr>
          <w:rFonts w:ascii="Times New Roman" w:hAnsi="Times New Roman" w:cs="Times New Roman"/>
          <w:sz w:val="28"/>
          <w:szCs w:val="28"/>
        </w:rPr>
        <w:t xml:space="preserve">ной части </w:t>
      </w:r>
      <w:r w:rsidR="00B31E7E">
        <w:rPr>
          <w:rFonts w:ascii="Times New Roman" w:hAnsi="Times New Roman" w:cs="Times New Roman"/>
          <w:sz w:val="28"/>
          <w:szCs w:val="28"/>
        </w:rPr>
        <w:t xml:space="preserve">хутора </w:t>
      </w:r>
      <w:proofErr w:type="spellStart"/>
      <w:r w:rsidR="00B31E7E">
        <w:rPr>
          <w:rFonts w:ascii="Times New Roman" w:hAnsi="Times New Roman" w:cs="Times New Roman"/>
          <w:sz w:val="28"/>
          <w:szCs w:val="28"/>
        </w:rPr>
        <w:t>Екатериновский</w:t>
      </w:r>
      <w:proofErr w:type="spellEnd"/>
      <w:r w:rsidR="00487ECD">
        <w:rPr>
          <w:rFonts w:ascii="Times New Roman" w:hAnsi="Times New Roman" w:cs="Times New Roman"/>
          <w:sz w:val="28"/>
          <w:szCs w:val="28"/>
        </w:rPr>
        <w:t>.</w:t>
      </w:r>
    </w:p>
    <w:p w:rsidR="00A31EF3" w:rsidRDefault="00487ECD" w:rsidP="00A31EF3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Проектируемая территория </w:t>
      </w:r>
      <w:r w:rsidR="00A31EF3">
        <w:rPr>
          <w:rFonts w:ascii="Times New Roman" w:eastAsia="Times New Roman" w:hAnsi="Times New Roman" w:cs="Times New Roman"/>
          <w:sz w:val="28"/>
          <w:szCs w:val="28"/>
        </w:rPr>
        <w:t xml:space="preserve">имеет общую 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>площадь</w:t>
      </w:r>
      <w:r w:rsidR="00A31EF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F7DD4">
        <w:rPr>
          <w:rFonts w:ascii="Times New Roman" w:eastAsia="Times New Roman" w:hAnsi="Times New Roman" w:cs="Times New Roman"/>
          <w:sz w:val="28"/>
          <w:szCs w:val="28"/>
        </w:rPr>
        <w:t>границах проекта планировки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3435">
        <w:rPr>
          <w:rFonts w:ascii="Times New Roman" w:eastAsia="Times New Roman" w:hAnsi="Times New Roman" w:cs="Times New Roman"/>
          <w:sz w:val="28"/>
          <w:szCs w:val="28"/>
        </w:rPr>
        <w:t>1</w:t>
      </w:r>
      <w:r w:rsidR="00B31E7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93435">
        <w:rPr>
          <w:rFonts w:ascii="Times New Roman" w:eastAsia="Times New Roman" w:hAnsi="Times New Roman" w:cs="Times New Roman"/>
          <w:sz w:val="28"/>
          <w:szCs w:val="28"/>
        </w:rPr>
        <w:t>5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DD4">
        <w:rPr>
          <w:rFonts w:ascii="Times New Roman" w:eastAsia="Times New Roman" w:hAnsi="Times New Roman" w:cs="Times New Roman"/>
          <w:sz w:val="28"/>
          <w:szCs w:val="28"/>
        </w:rPr>
        <w:t>га</w:t>
      </w:r>
      <w:r w:rsidR="00A31EF3" w:rsidRPr="00A648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1D11" w:rsidRDefault="003D2CB2" w:rsidP="003D3114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02EE">
        <w:rPr>
          <w:rFonts w:ascii="Times New Roman" w:hAnsi="Times New Roman" w:cs="Times New Roman"/>
          <w:sz w:val="28"/>
          <w:szCs w:val="28"/>
        </w:rPr>
        <w:t>Плотность и параметры застройки территории</w:t>
      </w:r>
      <w:r w:rsidR="003D3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D11" w:rsidRDefault="005C1D11" w:rsidP="005C1D11">
      <w:pPr>
        <w:spacing w:after="0" w:line="240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t>Территория в границах проекта планировки, в соответствии с Правила</w:t>
      </w:r>
      <w:r w:rsidR="00FE249A">
        <w:rPr>
          <w:rFonts w:ascii="Times New Roman" w:hAnsi="Times New Roman" w:cs="Times New Roman"/>
          <w:sz w:val="28"/>
          <w:szCs w:val="28"/>
        </w:rPr>
        <w:t xml:space="preserve">ми землепользования и застройки </w:t>
      </w:r>
      <w:r w:rsidR="00B31E7E">
        <w:rPr>
          <w:rFonts w:ascii="Times New Roman" w:eastAsia="Times New Roman" w:hAnsi="Times New Roman" w:cs="Times New Roman"/>
          <w:sz w:val="28"/>
          <w:szCs w:val="28"/>
        </w:rPr>
        <w:t>Фёдоров</w:t>
      </w:r>
      <w:r w:rsidR="00B31E7E" w:rsidRPr="00757299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поселения, </w:t>
      </w:r>
      <w:r w:rsidR="00B31E7E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решением Совета Фёдоровского сельского поселения </w:t>
      </w:r>
      <w:proofErr w:type="spellStart"/>
      <w:r w:rsidR="00B31E7E">
        <w:rPr>
          <w:rFonts w:ascii="Times New Roman" w:eastAsia="Times New Roman" w:hAnsi="Times New Roman" w:cs="Times New Roman"/>
          <w:sz w:val="28"/>
          <w:szCs w:val="28"/>
        </w:rPr>
        <w:t>Абинского</w:t>
      </w:r>
      <w:proofErr w:type="spellEnd"/>
      <w:r w:rsidR="00B31E7E">
        <w:rPr>
          <w:rFonts w:ascii="Times New Roman" w:eastAsia="Times New Roman" w:hAnsi="Times New Roman" w:cs="Times New Roman"/>
          <w:sz w:val="28"/>
          <w:szCs w:val="28"/>
        </w:rPr>
        <w:t xml:space="preserve"> района от </w:t>
      </w:r>
      <w:r w:rsidR="00B31E7E">
        <w:rPr>
          <w:rFonts w:ascii="Times New Roman" w:hAnsi="Times New Roman" w:cs="Times New Roman"/>
          <w:sz w:val="28"/>
          <w:szCs w:val="28"/>
        </w:rPr>
        <w:t>31 июля 2014 года № 395-с</w:t>
      </w:r>
      <w:r w:rsidR="00B31E7E"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B31E7E">
        <w:rPr>
          <w:rFonts w:ascii="Times New Roman" w:eastAsia="Times New Roman" w:hAnsi="Times New Roman" w:cs="Times New Roman"/>
          <w:sz w:val="28"/>
          <w:szCs w:val="28"/>
        </w:rPr>
        <w:t>(в редакции решения Совета муниципального образования Абинский район от 27 июля 2017 года № 309-с)</w:t>
      </w:r>
      <w:r w:rsidR="00FA78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63CFB">
        <w:rPr>
          <w:rFonts w:ascii="Times New Roman" w:hAnsi="Times New Roman" w:cs="Times New Roman"/>
          <w:sz w:val="28"/>
          <w:szCs w:val="28"/>
        </w:rPr>
        <w:t>находится в территориальн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63CFB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3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="00E16BA7">
        <w:rPr>
          <w:rFonts w:ascii="Times New Roman" w:hAnsi="Times New Roman" w:cs="Times New Roman"/>
          <w:sz w:val="28"/>
          <w:szCs w:val="28"/>
        </w:rPr>
        <w:t>-</w:t>
      </w:r>
      <w:r w:rsidR="00B31E7E">
        <w:rPr>
          <w:rFonts w:ascii="Times New Roman" w:hAnsi="Times New Roman" w:cs="Times New Roman"/>
          <w:sz w:val="28"/>
          <w:szCs w:val="28"/>
        </w:rPr>
        <w:t>МЗ</w:t>
      </w:r>
      <w:r w:rsidRPr="00063CFB">
        <w:rPr>
          <w:rFonts w:ascii="Times New Roman" w:hAnsi="Times New Roman" w:cs="Times New Roman"/>
          <w:sz w:val="28"/>
          <w:szCs w:val="28"/>
        </w:rPr>
        <w:t xml:space="preserve"> (зона </w:t>
      </w:r>
      <w:r w:rsidR="00E16BA7" w:rsidRPr="00E16BA7"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="00BA46EF">
        <w:rPr>
          <w:rFonts w:ascii="Times New Roman" w:hAnsi="Times New Roman" w:cs="Times New Roman"/>
          <w:sz w:val="28"/>
          <w:szCs w:val="28"/>
        </w:rPr>
        <w:t>малоэтаж</w:t>
      </w:r>
      <w:r w:rsidR="00E16BA7" w:rsidRPr="00E16BA7">
        <w:rPr>
          <w:rFonts w:ascii="Times New Roman" w:hAnsi="Times New Roman" w:cs="Times New Roman"/>
          <w:sz w:val="28"/>
          <w:szCs w:val="28"/>
        </w:rPr>
        <w:t>ными жилыми домами</w:t>
      </w:r>
      <w:r w:rsidR="007F5269">
        <w:rPr>
          <w:rFonts w:ascii="Times New Roman" w:hAnsi="Times New Roman" w:cs="Times New Roman"/>
          <w:sz w:val="28"/>
          <w:szCs w:val="28"/>
        </w:rPr>
        <w:t xml:space="preserve">) и в территориальной зоне </w:t>
      </w:r>
      <w:proofErr w:type="gramStart"/>
      <w:r w:rsidR="00E934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F5269">
        <w:rPr>
          <w:rFonts w:ascii="Times New Roman" w:hAnsi="Times New Roman" w:cs="Times New Roman"/>
          <w:sz w:val="28"/>
          <w:szCs w:val="28"/>
        </w:rPr>
        <w:t xml:space="preserve"> (з</w:t>
      </w:r>
      <w:r w:rsidR="007F5269" w:rsidRPr="007F5269">
        <w:rPr>
          <w:rFonts w:ascii="Times New Roman" w:hAnsi="Times New Roman" w:cs="Times New Roman"/>
          <w:sz w:val="28"/>
          <w:szCs w:val="28"/>
        </w:rPr>
        <w:t xml:space="preserve">она </w:t>
      </w:r>
      <w:r w:rsidR="00E93435" w:rsidRPr="00E93435">
        <w:rPr>
          <w:rFonts w:ascii="Times New Roman" w:hAnsi="Times New Roman" w:cs="Times New Roman"/>
          <w:sz w:val="28"/>
          <w:szCs w:val="28"/>
        </w:rPr>
        <w:t>рекреационного назначения</w:t>
      </w:r>
      <w:r w:rsidR="007F5269" w:rsidRPr="007F5269">
        <w:rPr>
          <w:rFonts w:ascii="Times New Roman" w:hAnsi="Times New Roman" w:cs="Times New Roman"/>
          <w:sz w:val="28"/>
          <w:szCs w:val="28"/>
        </w:rPr>
        <w:t>)</w:t>
      </w:r>
      <w:r w:rsidR="007F5269">
        <w:rPr>
          <w:rFonts w:ascii="Times New Roman" w:hAnsi="Times New Roman" w:cs="Times New Roman"/>
          <w:sz w:val="28"/>
          <w:szCs w:val="28"/>
        </w:rPr>
        <w:t>.</w:t>
      </w:r>
    </w:p>
    <w:p w:rsidR="005C1D11" w:rsidRDefault="005C1D11" w:rsidP="005C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832E8">
        <w:rPr>
          <w:rFonts w:ascii="Times New Roman" w:hAnsi="Times New Roman" w:cs="Times New Roman"/>
          <w:sz w:val="28"/>
          <w:szCs w:val="28"/>
        </w:rPr>
        <w:t>Максимальн</w:t>
      </w:r>
      <w:r>
        <w:rPr>
          <w:rFonts w:ascii="Times New Roman" w:hAnsi="Times New Roman" w:cs="Times New Roman"/>
          <w:sz w:val="28"/>
          <w:szCs w:val="28"/>
        </w:rPr>
        <w:t>ое количество</w:t>
      </w:r>
      <w:r w:rsidRPr="000832E8">
        <w:rPr>
          <w:rFonts w:ascii="Times New Roman" w:hAnsi="Times New Roman" w:cs="Times New Roman"/>
          <w:sz w:val="28"/>
          <w:szCs w:val="28"/>
        </w:rPr>
        <w:t xml:space="preserve"> </w:t>
      </w:r>
      <w:r w:rsidRPr="00550DE5">
        <w:rPr>
          <w:rFonts w:ascii="Times New Roman" w:eastAsia="Times New Roman" w:hAnsi="Times New Roman" w:cs="Times New Roman"/>
          <w:sz w:val="28"/>
          <w:szCs w:val="28"/>
        </w:rPr>
        <w:t xml:space="preserve">надземных этажей </w:t>
      </w:r>
      <w:r w:rsidRPr="00063CFB">
        <w:rPr>
          <w:rFonts w:ascii="Times New Roman" w:hAnsi="Times New Roman" w:cs="Times New Roman"/>
          <w:sz w:val="28"/>
          <w:szCs w:val="28"/>
        </w:rPr>
        <w:t>в территориальной зоне</w:t>
      </w:r>
      <w:r>
        <w:rPr>
          <w:rFonts w:ascii="Times New Roman" w:hAnsi="Times New Roman" w:cs="Times New Roman"/>
          <w:sz w:val="28"/>
          <w:szCs w:val="28"/>
        </w:rPr>
        <w:t xml:space="preserve"> Ж</w:t>
      </w:r>
      <w:r w:rsidR="00E16BA7">
        <w:rPr>
          <w:rFonts w:ascii="Times New Roman" w:hAnsi="Times New Roman" w:cs="Times New Roman"/>
          <w:sz w:val="28"/>
          <w:szCs w:val="28"/>
        </w:rPr>
        <w:t>-</w:t>
      </w:r>
      <w:r w:rsidR="00CE0A3E">
        <w:rPr>
          <w:rFonts w:ascii="Times New Roman" w:hAnsi="Times New Roman" w:cs="Times New Roman"/>
          <w:sz w:val="28"/>
          <w:szCs w:val="28"/>
        </w:rPr>
        <w:t>МЗ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CFB">
        <w:rPr>
          <w:rFonts w:ascii="Times New Roman" w:hAnsi="Times New Roman" w:cs="Times New Roman"/>
          <w:sz w:val="28"/>
          <w:szCs w:val="28"/>
        </w:rPr>
        <w:t>для вид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Pr="00E16BA7">
        <w:rPr>
          <w:rFonts w:ascii="Times New Roman" w:eastAsia="Times New Roman" w:hAnsi="Times New Roman" w:cs="Times New Roman"/>
          <w:sz w:val="28"/>
          <w:szCs w:val="28"/>
        </w:rPr>
        <w:t>разрешенного использования «</w:t>
      </w:r>
      <w:r w:rsidR="00E93435" w:rsidRPr="00E93435">
        <w:rPr>
          <w:rFonts w:ascii="Times New Roman" w:eastAsia="Times New Roman" w:hAnsi="Times New Roman" w:cs="Times New Roman"/>
          <w:sz w:val="28"/>
          <w:szCs w:val="28"/>
        </w:rPr>
        <w:t xml:space="preserve">Малоэтажная многоквартирная </w:t>
      </w:r>
      <w:r w:rsidR="00E93435" w:rsidRPr="00E93435">
        <w:rPr>
          <w:rFonts w:ascii="Times New Roman" w:eastAsia="Times New Roman" w:hAnsi="Times New Roman" w:cs="Times New Roman"/>
          <w:sz w:val="28"/>
          <w:szCs w:val="28"/>
        </w:rPr>
        <w:lastRenderedPageBreak/>
        <w:t>жилая застройка</w:t>
      </w:r>
      <w:r w:rsidRPr="00E16BA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50DE5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>4 этажа (или 3 этажа с возможностью использования мансардного этажа)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16BA7" w:rsidRPr="00E16BA7">
        <w:rPr>
          <w:rFonts w:ascii="Times New Roman" w:eastAsia="Times New Roman" w:hAnsi="Times New Roman" w:cs="Times New Roman"/>
          <w:sz w:val="28"/>
          <w:szCs w:val="28"/>
        </w:rPr>
        <w:t>максимальная высота зданий от уровня земли до верха перекрытия последнего этажа (или конька кровли) - 1</w:t>
      </w:r>
      <w:r w:rsidR="00B31828">
        <w:rPr>
          <w:rFonts w:ascii="Times New Roman" w:eastAsia="Times New Roman" w:hAnsi="Times New Roman" w:cs="Times New Roman"/>
          <w:sz w:val="28"/>
          <w:szCs w:val="28"/>
        </w:rPr>
        <w:t>2</w:t>
      </w:r>
      <w:r w:rsidR="00E16BA7" w:rsidRPr="00E16BA7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550D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1D11" w:rsidRDefault="005C1D11" w:rsidP="00B3182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Минимальная площадь земельного участка  – </w:t>
      </w:r>
      <w:r w:rsidR="00B31828">
        <w:rPr>
          <w:rFonts w:ascii="Times New Roman" w:eastAsia="Times New Roman" w:hAnsi="Times New Roman" w:cs="Times New Roman"/>
          <w:sz w:val="28"/>
          <w:szCs w:val="28"/>
        </w:rPr>
        <w:t>800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>Максимальная площадь земельного участка  – 3200 кв. м</w:t>
      </w:r>
      <w:r w:rsidR="00B31828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1828" w:rsidRPr="00487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процент застройки </w:t>
      </w:r>
      <w:r w:rsidR="00E16BA7" w:rsidRPr="00E16BA7">
        <w:rPr>
          <w:rFonts w:ascii="Times New Roman" w:eastAsia="Times New Roman" w:hAnsi="Times New Roman" w:cs="Times New Roman"/>
          <w:sz w:val="28"/>
          <w:szCs w:val="28"/>
        </w:rPr>
        <w:t>в границах земельного участка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CE0A3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87ECD">
        <w:rPr>
          <w:rFonts w:ascii="Times New Roman" w:eastAsia="Times New Roman" w:hAnsi="Times New Roman" w:cs="Times New Roman"/>
          <w:sz w:val="28"/>
          <w:szCs w:val="28"/>
        </w:rPr>
        <w:t>0%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>Минимальный отступ строений от красной линии (если не установлены красные линии - от фасадной границы участка) - 3 м</w:t>
      </w:r>
      <w:r w:rsidR="00B31828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1828" w:rsidRPr="00B31828">
        <w:rPr>
          <w:rFonts w:ascii="Times New Roman" w:eastAsia="Times New Roman" w:hAnsi="Times New Roman" w:cs="Times New Roman"/>
          <w:sz w:val="28"/>
          <w:szCs w:val="28"/>
        </w:rPr>
        <w:t xml:space="preserve"> Минимальный отступ от жилого дома до границ соседнего участка - 3 м (за исключением блокированной жилой застройки), от других построек - 1 м</w:t>
      </w:r>
      <w:r w:rsidR="00CE0A3E" w:rsidRPr="00CE0A3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31828" w:rsidRPr="00B31828" w:rsidRDefault="00B31828" w:rsidP="00B31828">
      <w:pPr>
        <w:pStyle w:val="a8"/>
        <w:ind w:firstLine="709"/>
        <w:jc w:val="both"/>
        <w:rPr>
          <w:sz w:val="28"/>
          <w:szCs w:val="28"/>
          <w:lang w:eastAsia="ru-RU"/>
        </w:rPr>
      </w:pPr>
      <w:r w:rsidRPr="00B31828">
        <w:rPr>
          <w:sz w:val="28"/>
          <w:szCs w:val="28"/>
          <w:lang w:eastAsia="ru-RU"/>
        </w:rPr>
        <w:t>В пределах приусадебного/</w:t>
      </w:r>
      <w:proofErr w:type="spellStart"/>
      <w:r w:rsidRPr="00B31828">
        <w:rPr>
          <w:sz w:val="28"/>
          <w:szCs w:val="28"/>
          <w:lang w:eastAsia="ru-RU"/>
        </w:rPr>
        <w:t>приквартирного</w:t>
      </w:r>
      <w:proofErr w:type="spellEnd"/>
      <w:r w:rsidRPr="00B31828">
        <w:rPr>
          <w:sz w:val="28"/>
          <w:szCs w:val="28"/>
          <w:lang w:eastAsia="ru-RU"/>
        </w:rPr>
        <w:t xml:space="preserve"> участка запрещается размещение автостоянок для грузового транспорта и транспорта для перево</w:t>
      </w:r>
      <w:r w:rsidRPr="00B31828">
        <w:rPr>
          <w:sz w:val="28"/>
          <w:szCs w:val="28"/>
          <w:lang w:eastAsia="ru-RU"/>
        </w:rPr>
        <w:t>з</w:t>
      </w:r>
      <w:r w:rsidRPr="00B31828">
        <w:rPr>
          <w:sz w:val="28"/>
          <w:szCs w:val="28"/>
          <w:lang w:eastAsia="ru-RU"/>
        </w:rPr>
        <w:t>ки людей, находящегося в личной собственности.</w:t>
      </w:r>
    </w:p>
    <w:p w:rsidR="00B31828" w:rsidRPr="00B31828" w:rsidRDefault="00B31828" w:rsidP="00B31828">
      <w:pPr>
        <w:pStyle w:val="a8"/>
        <w:ind w:firstLine="709"/>
        <w:jc w:val="both"/>
        <w:rPr>
          <w:sz w:val="28"/>
          <w:szCs w:val="28"/>
          <w:lang w:eastAsia="ru-RU"/>
        </w:rPr>
      </w:pPr>
      <w:r w:rsidRPr="00B31828">
        <w:rPr>
          <w:sz w:val="28"/>
          <w:szCs w:val="28"/>
          <w:lang w:eastAsia="ru-RU"/>
        </w:rPr>
        <w:t>Во встроено-пристроенных к дому помещениях общественного назначения 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 в которых применяются легковоспламеняющиеся жидкости (за исключением парикмахерских, масте</w:t>
      </w:r>
      <w:r w:rsidRPr="00B31828">
        <w:rPr>
          <w:sz w:val="28"/>
          <w:szCs w:val="28"/>
          <w:lang w:eastAsia="ru-RU"/>
        </w:rPr>
        <w:t>р</w:t>
      </w:r>
      <w:r w:rsidRPr="00B31828">
        <w:rPr>
          <w:sz w:val="28"/>
          <w:szCs w:val="28"/>
          <w:lang w:eastAsia="ru-RU"/>
        </w:rPr>
        <w:t>ских по ремонту обуви).</w:t>
      </w:r>
    </w:p>
    <w:p w:rsidR="00B31828" w:rsidRPr="00B31828" w:rsidRDefault="00B31828" w:rsidP="00B31828">
      <w:pPr>
        <w:pStyle w:val="a8"/>
        <w:ind w:firstLine="709"/>
        <w:jc w:val="both"/>
        <w:rPr>
          <w:sz w:val="28"/>
          <w:szCs w:val="28"/>
          <w:lang w:eastAsia="ru-RU"/>
        </w:rPr>
      </w:pPr>
      <w:r w:rsidRPr="00B31828">
        <w:rPr>
          <w:sz w:val="28"/>
          <w:szCs w:val="28"/>
          <w:lang w:eastAsia="ru-RU"/>
        </w:rPr>
        <w:t>На землях общего пользования не допускается ремонт автомобилей, складирование строительных материалов, х</w:t>
      </w:r>
      <w:r w:rsidRPr="00B31828">
        <w:rPr>
          <w:sz w:val="28"/>
          <w:szCs w:val="28"/>
          <w:lang w:eastAsia="ru-RU"/>
        </w:rPr>
        <w:t>о</w:t>
      </w:r>
      <w:r w:rsidRPr="00B31828">
        <w:rPr>
          <w:sz w:val="28"/>
          <w:szCs w:val="28"/>
          <w:lang w:eastAsia="ru-RU"/>
        </w:rPr>
        <w:t>зяйственного инвентаря.</w:t>
      </w:r>
    </w:p>
    <w:p w:rsidR="00B31828" w:rsidRPr="00B31828" w:rsidRDefault="00B31828" w:rsidP="00007BC8">
      <w:pPr>
        <w:pStyle w:val="a8"/>
        <w:ind w:right="-111" w:firstLine="709"/>
        <w:jc w:val="both"/>
        <w:rPr>
          <w:sz w:val="28"/>
          <w:szCs w:val="28"/>
          <w:lang w:eastAsia="ru-RU"/>
        </w:rPr>
      </w:pPr>
      <w:r w:rsidRPr="00B31828">
        <w:rPr>
          <w:sz w:val="28"/>
          <w:szCs w:val="28"/>
          <w:lang w:eastAsia="ru-RU"/>
        </w:rPr>
        <w:t>Все жилые дома должны быть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 сток воды с кровли при условии, когда смежные земельные участки находятся на одном уровне и между строениями, распол</w:t>
      </w:r>
      <w:r w:rsidRPr="00B31828">
        <w:rPr>
          <w:sz w:val="28"/>
          <w:szCs w:val="28"/>
          <w:lang w:eastAsia="ru-RU"/>
        </w:rPr>
        <w:t>о</w:t>
      </w:r>
      <w:r w:rsidRPr="00B31828">
        <w:rPr>
          <w:sz w:val="28"/>
          <w:szCs w:val="28"/>
          <w:lang w:eastAsia="ru-RU"/>
        </w:rPr>
        <w:t xml:space="preserve">женными на соседних участках расстояние не менее </w:t>
      </w:r>
      <w:smartTag w:uri="urn:schemas-microsoft-com:office:smarttags" w:element="metricconverter">
        <w:smartTagPr>
          <w:attr w:name="ProductID" w:val="4 метров"/>
        </w:smartTagPr>
        <w:r w:rsidRPr="00B31828">
          <w:rPr>
            <w:sz w:val="28"/>
            <w:szCs w:val="28"/>
            <w:lang w:eastAsia="ru-RU"/>
          </w:rPr>
          <w:t>4 метров</w:t>
        </w:r>
      </w:smartTag>
      <w:r w:rsidRPr="00B31828">
        <w:rPr>
          <w:sz w:val="28"/>
          <w:szCs w:val="28"/>
          <w:lang w:eastAsia="ru-RU"/>
        </w:rPr>
        <w:t xml:space="preserve">. </w:t>
      </w:r>
    </w:p>
    <w:p w:rsidR="00B31828" w:rsidRPr="00B31828" w:rsidRDefault="00B31828" w:rsidP="00B31828">
      <w:pPr>
        <w:pStyle w:val="a8"/>
        <w:ind w:firstLine="709"/>
        <w:jc w:val="both"/>
        <w:rPr>
          <w:sz w:val="28"/>
          <w:szCs w:val="28"/>
          <w:lang w:eastAsia="ru-RU"/>
        </w:rPr>
      </w:pPr>
      <w:r w:rsidRPr="00B31828">
        <w:rPr>
          <w:sz w:val="28"/>
          <w:szCs w:val="28"/>
          <w:lang w:eastAsia="ru-RU"/>
        </w:rPr>
        <w:t>При размещении строений должны соблюдаться нормативные противопожарные расстояния между постройками, расположенными на соседних земельных уч</w:t>
      </w:r>
      <w:r w:rsidRPr="00B31828">
        <w:rPr>
          <w:sz w:val="28"/>
          <w:szCs w:val="28"/>
          <w:lang w:eastAsia="ru-RU"/>
        </w:rPr>
        <w:t>а</w:t>
      </w:r>
      <w:r w:rsidRPr="00B31828">
        <w:rPr>
          <w:sz w:val="28"/>
          <w:szCs w:val="28"/>
          <w:lang w:eastAsia="ru-RU"/>
        </w:rPr>
        <w:t>стках.</w:t>
      </w:r>
    </w:p>
    <w:p w:rsidR="00007BC8" w:rsidRDefault="00B31828" w:rsidP="00007B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1828">
        <w:rPr>
          <w:rFonts w:ascii="Times New Roman" w:eastAsia="Times New Roman" w:hAnsi="Times New Roman" w:cs="Times New Roman"/>
          <w:sz w:val="28"/>
          <w:szCs w:val="28"/>
        </w:rPr>
        <w:t xml:space="preserve">Блокировка жилых домов, а также хозяйственных построек на смежных земельных участках допускается по взаимному согласию домовладельцев при  новом строительстве  с учетом противопожарных требований. </w:t>
      </w:r>
    </w:p>
    <w:p w:rsidR="00E16BA7" w:rsidRPr="00E16BA7" w:rsidRDefault="00B31828" w:rsidP="00007B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1828">
        <w:rPr>
          <w:rFonts w:ascii="Times New Roman" w:eastAsia="Times New Roman" w:hAnsi="Times New Roman" w:cs="Times New Roman"/>
          <w:sz w:val="28"/>
          <w:szCs w:val="28"/>
        </w:rPr>
        <w:t>Размещение гостевых домов (без содержания скота и птицы) и сельских гостевых домов возможно при условии размещения необходимого расчетного количества парковочных мест (отдельно стоящих, встроенных, пристроенных, подземных) на территории участка.</w:t>
      </w:r>
    </w:p>
    <w:p w:rsidR="000A59B4" w:rsidRDefault="005C1D11" w:rsidP="00E16BA7">
      <w:pPr>
        <w:keepLines/>
        <w:suppressAutoHyphens/>
        <w:overflowPunct w:val="0"/>
        <w:autoSpaceDE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t>Иные показатели застройки настоящим проектом планировки территории не ограничивались.</w:t>
      </w:r>
      <w:r w:rsidR="000A59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C1D11" w:rsidRPr="00063CFB" w:rsidRDefault="005C1D11" w:rsidP="005C1D11">
      <w:pPr>
        <w:spacing w:after="0" w:line="240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t>Для защиты от пыли и шума организовывается защитная зона, в которой будет произведена посадка деревьев, а также будут располагаться объекты  инженерно-транспортной инфраструктуры.</w:t>
      </w:r>
    </w:p>
    <w:p w:rsidR="005C1D11" w:rsidRPr="00063CFB" w:rsidRDefault="005C1D11" w:rsidP="005C1D11">
      <w:pPr>
        <w:autoSpaceDE w:val="0"/>
        <w:autoSpaceDN w:val="0"/>
        <w:adjustRightInd w:val="0"/>
        <w:spacing w:after="0" w:line="240" w:lineRule="auto"/>
        <w:ind w:right="-52" w:firstLine="567"/>
        <w:rPr>
          <w:rFonts w:ascii="Times New Roman" w:hAnsi="Times New Roman" w:cs="Times New Roman"/>
          <w:sz w:val="28"/>
          <w:szCs w:val="28"/>
        </w:rPr>
      </w:pPr>
      <w:r w:rsidRPr="00063CFB">
        <w:rPr>
          <w:rFonts w:ascii="Times New Roman" w:hAnsi="Times New Roman" w:cs="Times New Roman"/>
          <w:sz w:val="28"/>
          <w:szCs w:val="28"/>
        </w:rPr>
        <w:lastRenderedPageBreak/>
        <w:t xml:space="preserve">Система дорог и жилых проездов организована таким способом, чтобы обеспечить возможность подъезда к участку личного транспорта и пожарной техники. </w:t>
      </w:r>
    </w:p>
    <w:p w:rsidR="00702D23" w:rsidRDefault="00702D23" w:rsidP="00702D23">
      <w:pPr>
        <w:autoSpaceDE w:val="0"/>
        <w:autoSpaceDN w:val="0"/>
        <w:adjustRightInd w:val="0"/>
        <w:spacing w:after="0" w:line="240" w:lineRule="auto"/>
        <w:ind w:right="-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C1D11" w:rsidRPr="00063CFB">
        <w:rPr>
          <w:rFonts w:ascii="Times New Roman" w:hAnsi="Times New Roman" w:cs="Times New Roman"/>
          <w:sz w:val="28"/>
          <w:szCs w:val="28"/>
        </w:rPr>
        <w:t xml:space="preserve">Для размещения инженерных сетей и коммуникаций предусмотрены технические полосы вдоль улиц. </w:t>
      </w:r>
    </w:p>
    <w:p w:rsidR="00702D23" w:rsidRPr="00063CFB" w:rsidRDefault="00702D23" w:rsidP="00702D23">
      <w:pPr>
        <w:autoSpaceDE w:val="0"/>
        <w:autoSpaceDN w:val="0"/>
        <w:adjustRightInd w:val="0"/>
        <w:spacing w:after="0" w:line="240" w:lineRule="auto"/>
        <w:ind w:right="-5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Характеристика объектов коммунальной, транспор</w:t>
      </w:r>
      <w:r w:rsidR="00A56C29">
        <w:rPr>
          <w:rFonts w:ascii="Times New Roman" w:hAnsi="Times New Roman" w:cs="Times New Roman"/>
          <w:sz w:val="28"/>
          <w:szCs w:val="28"/>
        </w:rPr>
        <w:t xml:space="preserve">тной, социальной инфраструктур </w:t>
      </w:r>
      <w:r>
        <w:rPr>
          <w:rFonts w:ascii="Times New Roman" w:hAnsi="Times New Roman" w:cs="Times New Roman"/>
          <w:sz w:val="28"/>
          <w:szCs w:val="28"/>
        </w:rPr>
        <w:t xml:space="preserve">не предусмотрена в данном проекте планировки, ввиду того, что </w:t>
      </w:r>
      <w:r w:rsidR="00D047AC">
        <w:rPr>
          <w:rFonts w:ascii="Times New Roman" w:hAnsi="Times New Roman" w:cs="Times New Roman"/>
          <w:sz w:val="28"/>
          <w:szCs w:val="28"/>
        </w:rPr>
        <w:t>испрашиваемый элемент планировочной структуры является не проектируемым, а существующим.</w:t>
      </w:r>
      <w:proofErr w:type="gramEnd"/>
      <w:r w:rsidR="00D047AC">
        <w:rPr>
          <w:rFonts w:ascii="Times New Roman" w:hAnsi="Times New Roman" w:cs="Times New Roman"/>
          <w:sz w:val="28"/>
          <w:szCs w:val="28"/>
        </w:rPr>
        <w:t xml:space="preserve"> Размещение таких объектов на территории испрашиваемого существующего элемента планировочной структуры не предусмотрено. </w:t>
      </w:r>
    </w:p>
    <w:p w:rsidR="003D2CB2" w:rsidRDefault="003D2CB2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D047AC" w:rsidRDefault="003D3114" w:rsidP="00D047AC">
      <w:pPr>
        <w:tabs>
          <w:tab w:val="left" w:pos="900"/>
          <w:tab w:val="right" w:leader="dot" w:pos="9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47AC" w:rsidRPr="001D42A6">
        <w:rPr>
          <w:rFonts w:ascii="Times New Roman" w:hAnsi="Times New Roman" w:cs="Times New Roman"/>
          <w:sz w:val="28"/>
          <w:szCs w:val="28"/>
        </w:rPr>
        <w:t>. ПОЛОЖЕНИ</w:t>
      </w:r>
      <w:r w:rsidR="00D047AC">
        <w:rPr>
          <w:rFonts w:ascii="Times New Roman" w:hAnsi="Times New Roman" w:cs="Times New Roman"/>
          <w:sz w:val="28"/>
          <w:szCs w:val="28"/>
        </w:rPr>
        <w:t>Я</w:t>
      </w:r>
      <w:r w:rsidR="00D047AC" w:rsidRPr="001D42A6">
        <w:rPr>
          <w:rFonts w:ascii="Times New Roman" w:hAnsi="Times New Roman" w:cs="Times New Roman"/>
          <w:sz w:val="28"/>
          <w:szCs w:val="28"/>
        </w:rPr>
        <w:t xml:space="preserve"> О</w:t>
      </w:r>
      <w:r w:rsidR="00D047AC">
        <w:rPr>
          <w:rFonts w:ascii="Times New Roman" w:hAnsi="Times New Roman" w:cs="Times New Roman"/>
          <w:sz w:val="28"/>
          <w:szCs w:val="28"/>
        </w:rPr>
        <w:t>Б ОЧЕРЕДНОСТИ</w:t>
      </w:r>
      <w:r w:rsidR="00D047AC" w:rsidRPr="001D42A6"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 w:rsidR="00D047AC">
        <w:rPr>
          <w:rFonts w:ascii="Times New Roman" w:hAnsi="Times New Roman" w:cs="Times New Roman"/>
          <w:sz w:val="28"/>
          <w:szCs w:val="28"/>
        </w:rPr>
        <w:t xml:space="preserve"> </w:t>
      </w:r>
      <w:r w:rsidR="00D047AC" w:rsidRPr="001D42A6">
        <w:rPr>
          <w:rFonts w:ascii="Times New Roman" w:hAnsi="Times New Roman" w:cs="Times New Roman"/>
          <w:sz w:val="28"/>
          <w:szCs w:val="28"/>
        </w:rPr>
        <w:t>РАЗВИТИЯ ТЕРРИТОРИИ</w:t>
      </w:r>
    </w:p>
    <w:p w:rsidR="00D047AC" w:rsidRPr="00D047AC" w:rsidRDefault="00FE249A" w:rsidP="001929B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D047AC">
        <w:rPr>
          <w:rFonts w:eastAsiaTheme="minorEastAsia"/>
          <w:sz w:val="28"/>
          <w:szCs w:val="28"/>
        </w:rPr>
        <w:t xml:space="preserve">В границах существующего элемента планировочной структуры </w:t>
      </w:r>
      <w:r>
        <w:rPr>
          <w:rFonts w:eastAsiaTheme="minorEastAsia"/>
          <w:sz w:val="28"/>
          <w:szCs w:val="28"/>
        </w:rPr>
        <w:t>предусмотрено</w:t>
      </w:r>
      <w:r w:rsidRPr="005D0258">
        <w:rPr>
          <w:sz w:val="28"/>
          <w:szCs w:val="28"/>
        </w:rPr>
        <w:t xml:space="preserve"> </w:t>
      </w:r>
      <w:r w:rsidRPr="00796BC3">
        <w:rPr>
          <w:sz w:val="28"/>
          <w:szCs w:val="28"/>
        </w:rPr>
        <w:t>образовани</w:t>
      </w:r>
      <w:r>
        <w:rPr>
          <w:sz w:val="28"/>
          <w:szCs w:val="28"/>
        </w:rPr>
        <w:t>е</w:t>
      </w:r>
      <w:r w:rsidRPr="00796BC3">
        <w:rPr>
          <w:sz w:val="28"/>
          <w:szCs w:val="28"/>
        </w:rPr>
        <w:t xml:space="preserve"> нового земельного участка</w:t>
      </w:r>
      <w:r>
        <w:rPr>
          <w:sz w:val="28"/>
          <w:szCs w:val="28"/>
        </w:rPr>
        <w:t>.</w:t>
      </w:r>
      <w:r w:rsidRPr="005D0258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Данный проект планировки разработан с</w:t>
      </w:r>
      <w:r w:rsidRPr="00796BC3">
        <w:rPr>
          <w:sz w:val="28"/>
          <w:szCs w:val="28"/>
        </w:rPr>
        <w:t xml:space="preserve"> целью </w:t>
      </w:r>
      <w:r>
        <w:rPr>
          <w:sz w:val="28"/>
          <w:szCs w:val="28"/>
        </w:rPr>
        <w:t xml:space="preserve">постановки </w:t>
      </w:r>
      <w:r w:rsidR="00CE0A3E">
        <w:rPr>
          <w:sz w:val="28"/>
          <w:szCs w:val="28"/>
        </w:rPr>
        <w:t>планируемого</w:t>
      </w:r>
      <w:r w:rsidRPr="00796BC3">
        <w:rPr>
          <w:sz w:val="28"/>
          <w:szCs w:val="28"/>
        </w:rPr>
        <w:t xml:space="preserve"> земельн</w:t>
      </w:r>
      <w:r w:rsidR="00BF6EAE">
        <w:rPr>
          <w:sz w:val="28"/>
          <w:szCs w:val="28"/>
        </w:rPr>
        <w:t>ого</w:t>
      </w:r>
      <w:r w:rsidRPr="00796BC3">
        <w:rPr>
          <w:sz w:val="28"/>
          <w:szCs w:val="28"/>
        </w:rPr>
        <w:t xml:space="preserve"> участк</w:t>
      </w:r>
      <w:r w:rsidR="00BF6EAE">
        <w:rPr>
          <w:sz w:val="28"/>
          <w:szCs w:val="28"/>
        </w:rPr>
        <w:t>а</w:t>
      </w:r>
      <w:r>
        <w:rPr>
          <w:sz w:val="28"/>
          <w:szCs w:val="28"/>
        </w:rPr>
        <w:t>, в границах существующего элемента планировочной структуры</w:t>
      </w:r>
      <w:r w:rsidRPr="00796BC3">
        <w:rPr>
          <w:sz w:val="28"/>
          <w:szCs w:val="28"/>
        </w:rPr>
        <w:t>,</w:t>
      </w:r>
      <w:r>
        <w:rPr>
          <w:sz w:val="28"/>
          <w:szCs w:val="28"/>
        </w:rPr>
        <w:t xml:space="preserve"> на учет в Государственном кадастре недвижимости. Испрашиваемы</w:t>
      </w:r>
      <w:r w:rsidR="00BF6EAE">
        <w:rPr>
          <w:sz w:val="28"/>
          <w:szCs w:val="28"/>
        </w:rPr>
        <w:t>й</w:t>
      </w:r>
      <w:r w:rsidR="005D0258">
        <w:rPr>
          <w:sz w:val="28"/>
          <w:szCs w:val="28"/>
        </w:rPr>
        <w:t xml:space="preserve"> земельны</w:t>
      </w:r>
      <w:r w:rsidR="00BF6EAE">
        <w:rPr>
          <w:sz w:val="28"/>
          <w:szCs w:val="28"/>
        </w:rPr>
        <w:t xml:space="preserve">й </w:t>
      </w:r>
      <w:r w:rsidR="005D0258">
        <w:rPr>
          <w:sz w:val="28"/>
          <w:szCs w:val="28"/>
        </w:rPr>
        <w:t>участ</w:t>
      </w:r>
      <w:r w:rsidR="00BF6EAE">
        <w:rPr>
          <w:sz w:val="28"/>
          <w:szCs w:val="28"/>
        </w:rPr>
        <w:t>ок</w:t>
      </w:r>
      <w:r w:rsidR="005D0258">
        <w:rPr>
          <w:sz w:val="28"/>
          <w:szCs w:val="28"/>
        </w:rPr>
        <w:t xml:space="preserve"> не способству</w:t>
      </w:r>
      <w:r w:rsidR="00BF6EAE">
        <w:rPr>
          <w:sz w:val="28"/>
          <w:szCs w:val="28"/>
        </w:rPr>
        <w:t>е</w:t>
      </w:r>
      <w:r w:rsidR="005D0258">
        <w:rPr>
          <w:sz w:val="28"/>
          <w:szCs w:val="28"/>
        </w:rPr>
        <w:t>т выделению нового элемента планировочной структуры, не затрагива</w:t>
      </w:r>
      <w:r w:rsidR="00BF6EAE">
        <w:rPr>
          <w:sz w:val="28"/>
          <w:szCs w:val="28"/>
        </w:rPr>
        <w:t>е</w:t>
      </w:r>
      <w:r w:rsidR="005D0258">
        <w:rPr>
          <w:sz w:val="28"/>
          <w:szCs w:val="28"/>
        </w:rPr>
        <w:t>т изменение существующих границ территорий общего пользования.</w:t>
      </w:r>
    </w:p>
    <w:p w:rsidR="001929B6" w:rsidRDefault="001929B6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1929B6" w:rsidRDefault="001929B6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1929B6" w:rsidRDefault="001929B6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1929B6" w:rsidRDefault="001929B6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FE249A" w:rsidRDefault="00FE249A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A56C29" w:rsidRDefault="00A56C29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CE0A3E" w:rsidRDefault="00CE0A3E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CE0A3E" w:rsidRDefault="00CE0A3E" w:rsidP="001929B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FE249A" w:rsidRDefault="00FE249A" w:rsidP="00FE249A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007BC8" w:rsidRPr="003D3114" w:rsidRDefault="00007BC8" w:rsidP="00FE249A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8712C7" w:rsidRPr="001D42A6" w:rsidRDefault="008712C7" w:rsidP="008712C7">
      <w:pPr>
        <w:tabs>
          <w:tab w:val="left" w:pos="90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lastRenderedPageBreak/>
        <w:t xml:space="preserve"> ПРОЕКТ МЕЖЕВАНИЯ</w:t>
      </w:r>
    </w:p>
    <w:p w:rsidR="008712C7" w:rsidRPr="001D42A6" w:rsidRDefault="008712C7" w:rsidP="008712C7">
      <w:pPr>
        <w:tabs>
          <w:tab w:val="left" w:pos="90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Введение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Проект межевания территории выполнен в составе проекта планировки.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При разработке проекта учтены следующие нормативные документы: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42A6">
        <w:rPr>
          <w:rFonts w:ascii="Times New Roman" w:hAnsi="Times New Roman" w:cs="Times New Roman"/>
          <w:sz w:val="28"/>
          <w:szCs w:val="28"/>
        </w:rPr>
        <w:t>- Градостроительный кодекс  РФ;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    - нормативы градостроительного проектирования Краснодарского края;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D42A6">
        <w:rPr>
          <w:rFonts w:ascii="Times New Roman" w:hAnsi="Times New Roman" w:cs="Times New Roman"/>
          <w:sz w:val="28"/>
          <w:szCs w:val="28"/>
        </w:rPr>
        <w:t>- СП 42.13330.2011 «Градостроительство. Планировка и застройка городских и сельских поселений»;</w:t>
      </w:r>
    </w:p>
    <w:p w:rsidR="008712C7" w:rsidRPr="001D42A6" w:rsidRDefault="00FA78C6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</w:t>
      </w:r>
      <w:r w:rsidR="008712C7" w:rsidRPr="001D42A6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  <w:r w:rsidR="00CE0A3E">
        <w:rPr>
          <w:rFonts w:ascii="Times New Roman" w:eastAsia="Times New Roman" w:hAnsi="Times New Roman" w:cs="Times New Roman"/>
          <w:sz w:val="28"/>
          <w:szCs w:val="28"/>
        </w:rPr>
        <w:t>Фёдоров</w:t>
      </w:r>
      <w:r w:rsidR="00CE0A3E" w:rsidRPr="00757299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поселения, </w:t>
      </w:r>
      <w:r w:rsidR="00CE0A3E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решением Совета Фёдоровского сельского поселения </w:t>
      </w:r>
      <w:proofErr w:type="spellStart"/>
      <w:r w:rsidR="00CE0A3E">
        <w:rPr>
          <w:rFonts w:ascii="Times New Roman" w:eastAsia="Times New Roman" w:hAnsi="Times New Roman" w:cs="Times New Roman"/>
          <w:sz w:val="28"/>
          <w:szCs w:val="28"/>
        </w:rPr>
        <w:t>Абинского</w:t>
      </w:r>
      <w:proofErr w:type="spellEnd"/>
      <w:r w:rsidR="00CE0A3E">
        <w:rPr>
          <w:rFonts w:ascii="Times New Roman" w:eastAsia="Times New Roman" w:hAnsi="Times New Roman" w:cs="Times New Roman"/>
          <w:sz w:val="28"/>
          <w:szCs w:val="28"/>
        </w:rPr>
        <w:t xml:space="preserve"> района от </w:t>
      </w:r>
      <w:r w:rsidR="00CE0A3E">
        <w:rPr>
          <w:rFonts w:ascii="Times New Roman" w:hAnsi="Times New Roman" w:cs="Times New Roman"/>
          <w:sz w:val="28"/>
          <w:szCs w:val="28"/>
        </w:rPr>
        <w:t>31 июля 2014 года № 395-с</w:t>
      </w:r>
      <w:r w:rsidR="00CE0A3E"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CE0A3E">
        <w:rPr>
          <w:rFonts w:ascii="Times New Roman" w:eastAsia="Times New Roman" w:hAnsi="Times New Roman" w:cs="Times New Roman"/>
          <w:sz w:val="28"/>
          <w:szCs w:val="28"/>
        </w:rPr>
        <w:t>(в редакции решения Совета муниципального образования Абинский район от 27 июля 2017 года № 309-с)</w:t>
      </w:r>
      <w:r w:rsidR="008712C7" w:rsidRPr="001D42A6">
        <w:rPr>
          <w:rFonts w:ascii="Times New Roman" w:hAnsi="Times New Roman" w:cs="Times New Roman"/>
          <w:sz w:val="28"/>
          <w:szCs w:val="28"/>
        </w:rPr>
        <w:t>.</w:t>
      </w:r>
    </w:p>
    <w:p w:rsidR="008712C7" w:rsidRPr="001D42A6" w:rsidRDefault="008712C7" w:rsidP="00AC40E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Межевание осуществлялось на основе сведений о земельных участках,          предоставленных заказчиками.</w:t>
      </w:r>
    </w:p>
    <w:p w:rsidR="008712C7" w:rsidRDefault="008712C7" w:rsidP="00AC40E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и содержание проекта межевания </w:t>
      </w:r>
      <w:r w:rsidRPr="001D42A6">
        <w:rPr>
          <w:rFonts w:ascii="Times New Roman" w:hAnsi="Times New Roman" w:cs="Times New Roman"/>
          <w:sz w:val="28"/>
          <w:szCs w:val="28"/>
        </w:rPr>
        <w:t>определяется ст.43 Градостроительного кодекса РФ.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8712C7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Проектное решение</w:t>
      </w:r>
    </w:p>
    <w:p w:rsidR="008712C7" w:rsidRPr="001D42A6" w:rsidRDefault="008712C7" w:rsidP="008712C7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12C7" w:rsidRPr="001D42A6" w:rsidRDefault="008712C7" w:rsidP="008712C7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Задача проекта межевания – регулирование планировочной организации         территории в границах планировочных элементов посредством установления границ земельных участков.</w:t>
      </w:r>
    </w:p>
    <w:p w:rsidR="008712C7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250B6">
        <w:rPr>
          <w:rFonts w:ascii="Times New Roman" w:hAnsi="Times New Roman" w:cs="Times New Roman"/>
          <w:sz w:val="28"/>
          <w:szCs w:val="28"/>
        </w:rPr>
        <w:t xml:space="preserve">Территория в соответствии с Правилами землепользования и застройки </w:t>
      </w:r>
      <w:r w:rsidR="00CE0A3E">
        <w:rPr>
          <w:rFonts w:ascii="Times New Roman" w:eastAsia="Times New Roman" w:hAnsi="Times New Roman" w:cs="Times New Roman"/>
          <w:sz w:val="28"/>
          <w:szCs w:val="28"/>
        </w:rPr>
        <w:t>Фёдоров</w:t>
      </w:r>
      <w:r w:rsidR="00CE0A3E" w:rsidRPr="00757299">
        <w:rPr>
          <w:rFonts w:ascii="Times New Roman" w:eastAsia="Times New Roman" w:hAnsi="Times New Roman" w:cs="Times New Roman"/>
          <w:sz w:val="28"/>
          <w:szCs w:val="28"/>
        </w:rPr>
        <w:t xml:space="preserve">ского сельского поселения, </w:t>
      </w:r>
      <w:r w:rsidR="00CE0A3E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решением Совета Фёдоровского сельского поселения </w:t>
      </w:r>
      <w:proofErr w:type="spellStart"/>
      <w:r w:rsidR="00CE0A3E">
        <w:rPr>
          <w:rFonts w:ascii="Times New Roman" w:eastAsia="Times New Roman" w:hAnsi="Times New Roman" w:cs="Times New Roman"/>
          <w:sz w:val="28"/>
          <w:szCs w:val="28"/>
        </w:rPr>
        <w:t>Абинского</w:t>
      </w:r>
      <w:proofErr w:type="spellEnd"/>
      <w:r w:rsidR="00CE0A3E">
        <w:rPr>
          <w:rFonts w:ascii="Times New Roman" w:eastAsia="Times New Roman" w:hAnsi="Times New Roman" w:cs="Times New Roman"/>
          <w:sz w:val="28"/>
          <w:szCs w:val="28"/>
        </w:rPr>
        <w:t xml:space="preserve"> района от </w:t>
      </w:r>
      <w:r w:rsidR="00CE0A3E">
        <w:rPr>
          <w:rFonts w:ascii="Times New Roman" w:hAnsi="Times New Roman" w:cs="Times New Roman"/>
          <w:sz w:val="28"/>
          <w:szCs w:val="28"/>
        </w:rPr>
        <w:t>31 июля 2014 года № 395-с</w:t>
      </w:r>
      <w:r w:rsidR="00CE0A3E" w:rsidRPr="00063CFB">
        <w:rPr>
          <w:rFonts w:ascii="Times New Roman" w:hAnsi="Times New Roman" w:cs="Times New Roman"/>
          <w:sz w:val="28"/>
          <w:szCs w:val="28"/>
        </w:rPr>
        <w:t xml:space="preserve"> </w:t>
      </w:r>
      <w:r w:rsidR="00CE0A3E">
        <w:rPr>
          <w:rFonts w:ascii="Times New Roman" w:eastAsia="Times New Roman" w:hAnsi="Times New Roman" w:cs="Times New Roman"/>
          <w:sz w:val="28"/>
          <w:szCs w:val="28"/>
        </w:rPr>
        <w:t>(в редакции решения Совета муниципального образования Абинский район от 27 июля 2017 года № 309-с)</w:t>
      </w:r>
      <w:r w:rsidR="00FA78C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250B6">
        <w:rPr>
          <w:rFonts w:ascii="Times New Roman" w:hAnsi="Times New Roman" w:cs="Times New Roman"/>
          <w:sz w:val="28"/>
          <w:szCs w:val="28"/>
        </w:rPr>
        <w:t xml:space="preserve"> дифференцирована на следующие зоны размещения объектов:</w:t>
      </w:r>
    </w:p>
    <w:p w:rsidR="008712C7" w:rsidRDefault="008712C7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   -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C29" w:rsidRPr="00E16BA7"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="00A56C29">
        <w:rPr>
          <w:rFonts w:ascii="Times New Roman" w:hAnsi="Times New Roman" w:cs="Times New Roman"/>
          <w:sz w:val="28"/>
          <w:szCs w:val="28"/>
        </w:rPr>
        <w:t>малоэтаж</w:t>
      </w:r>
      <w:r w:rsidR="00A56C29" w:rsidRPr="00E16BA7">
        <w:rPr>
          <w:rFonts w:ascii="Times New Roman" w:hAnsi="Times New Roman" w:cs="Times New Roman"/>
          <w:sz w:val="28"/>
          <w:szCs w:val="28"/>
        </w:rPr>
        <w:t>ными жилыми домами</w:t>
      </w:r>
      <w:r w:rsidR="00A56C29"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Pr="001D42A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Ж</w:t>
      </w:r>
      <w:r w:rsidR="00FE249A">
        <w:rPr>
          <w:rFonts w:ascii="Times New Roman" w:hAnsi="Times New Roman" w:cs="Times New Roman"/>
          <w:sz w:val="28"/>
          <w:szCs w:val="28"/>
        </w:rPr>
        <w:t>-</w:t>
      </w:r>
      <w:r w:rsidR="00CE0A3E">
        <w:rPr>
          <w:rFonts w:ascii="Times New Roman" w:hAnsi="Times New Roman" w:cs="Times New Roman"/>
          <w:sz w:val="28"/>
          <w:szCs w:val="28"/>
        </w:rPr>
        <w:t>МЗ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F5269" w:rsidRDefault="007F5269" w:rsidP="008712C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         - зона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BC8" w:rsidRPr="00E93435">
        <w:rPr>
          <w:rFonts w:ascii="Times New Roman" w:hAnsi="Times New Roman" w:cs="Times New Roman"/>
          <w:sz w:val="28"/>
          <w:szCs w:val="28"/>
        </w:rPr>
        <w:t>рекреационного назначения</w:t>
      </w:r>
      <w:r w:rsidR="00007BC8"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Pr="001D42A6">
        <w:rPr>
          <w:rFonts w:ascii="Times New Roman" w:hAnsi="Times New Roman" w:cs="Times New Roman"/>
          <w:sz w:val="28"/>
          <w:szCs w:val="28"/>
        </w:rPr>
        <w:t>(</w:t>
      </w:r>
      <w:r w:rsidR="00007BC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 xml:space="preserve">В проекте межевания </w:t>
      </w:r>
      <w:r w:rsidR="00FE249A">
        <w:rPr>
          <w:rFonts w:ascii="Times New Roman" w:hAnsi="Times New Roman" w:cs="Times New Roman"/>
          <w:sz w:val="28"/>
          <w:szCs w:val="28"/>
        </w:rPr>
        <w:t>отображены границы существующих</w:t>
      </w:r>
      <w:r w:rsidR="00CE0A3E" w:rsidRPr="00CE0A3E">
        <w:rPr>
          <w:rFonts w:ascii="Times New Roman" w:hAnsi="Times New Roman" w:cs="Times New Roman"/>
          <w:sz w:val="28"/>
          <w:szCs w:val="28"/>
        </w:rPr>
        <w:t xml:space="preserve"> </w:t>
      </w:r>
      <w:r w:rsidR="00CE0A3E">
        <w:rPr>
          <w:rFonts w:ascii="Times New Roman" w:hAnsi="Times New Roman" w:cs="Times New Roman"/>
          <w:sz w:val="28"/>
          <w:szCs w:val="28"/>
        </w:rPr>
        <w:t>и проектируемых</w:t>
      </w:r>
      <w:r w:rsidR="00CE0A3E"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Pr="001D42A6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8712C7" w:rsidRPr="001D42A6" w:rsidRDefault="008712C7" w:rsidP="008712C7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Границы и размеры</w:t>
      </w:r>
      <w:r w:rsidR="002F6FE9">
        <w:rPr>
          <w:rFonts w:ascii="Times New Roman" w:hAnsi="Times New Roman" w:cs="Times New Roman"/>
          <w:sz w:val="28"/>
          <w:szCs w:val="28"/>
        </w:rPr>
        <w:t xml:space="preserve"> </w:t>
      </w:r>
      <w:r w:rsidR="00FE249A">
        <w:rPr>
          <w:rFonts w:ascii="Times New Roman" w:hAnsi="Times New Roman" w:cs="Times New Roman"/>
          <w:sz w:val="28"/>
          <w:szCs w:val="28"/>
        </w:rPr>
        <w:t>испрашиваем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 w:rsidR="002F6FE9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F6EAE">
        <w:rPr>
          <w:rFonts w:ascii="Times New Roman" w:hAnsi="Times New Roman" w:cs="Times New Roman"/>
          <w:sz w:val="28"/>
          <w:szCs w:val="28"/>
        </w:rPr>
        <w:t>ого</w:t>
      </w:r>
      <w:r w:rsidR="002F6FE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F6EAE">
        <w:rPr>
          <w:rFonts w:ascii="Times New Roman" w:hAnsi="Times New Roman" w:cs="Times New Roman"/>
          <w:sz w:val="28"/>
          <w:szCs w:val="28"/>
        </w:rPr>
        <w:t>а</w:t>
      </w:r>
      <w:r w:rsidRPr="001D42A6">
        <w:rPr>
          <w:rFonts w:ascii="Times New Roman" w:hAnsi="Times New Roman" w:cs="Times New Roman"/>
          <w:sz w:val="28"/>
          <w:szCs w:val="28"/>
        </w:rPr>
        <w:t xml:space="preserve">               оп</w:t>
      </w:r>
      <w:r w:rsidR="00FE249A">
        <w:rPr>
          <w:rFonts w:ascii="Times New Roman" w:hAnsi="Times New Roman" w:cs="Times New Roman"/>
          <w:sz w:val="28"/>
          <w:szCs w:val="28"/>
        </w:rPr>
        <w:t xml:space="preserve">ределялись с учетом действующих </w:t>
      </w:r>
      <w:r w:rsidRPr="001D42A6">
        <w:rPr>
          <w:rFonts w:ascii="Times New Roman" w:hAnsi="Times New Roman" w:cs="Times New Roman"/>
          <w:sz w:val="28"/>
          <w:szCs w:val="28"/>
        </w:rPr>
        <w:t>градостроительных нормативов, градостроительных регламентов и планируемого функционального использования территории.</w:t>
      </w:r>
    </w:p>
    <w:p w:rsidR="008712C7" w:rsidRPr="001D42A6" w:rsidRDefault="008712C7" w:rsidP="008712C7">
      <w:pPr>
        <w:tabs>
          <w:tab w:val="left" w:pos="900"/>
          <w:tab w:val="left" w:pos="141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Границы участков установлены графически по плану М 1:1</w:t>
      </w:r>
      <w:r w:rsidR="00FE249A">
        <w:rPr>
          <w:rFonts w:ascii="Times New Roman" w:hAnsi="Times New Roman" w:cs="Times New Roman"/>
          <w:sz w:val="28"/>
          <w:szCs w:val="28"/>
        </w:rPr>
        <w:t>0</w:t>
      </w:r>
      <w:r w:rsidRPr="001D42A6">
        <w:rPr>
          <w:rFonts w:ascii="Times New Roman" w:hAnsi="Times New Roman" w:cs="Times New Roman"/>
          <w:sz w:val="28"/>
          <w:szCs w:val="28"/>
        </w:rPr>
        <w:t>00 и подлежат уточнению при формировании земельно-правовых отношений.</w:t>
      </w:r>
    </w:p>
    <w:p w:rsidR="006E12FF" w:rsidRDefault="008712C7" w:rsidP="006E12F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В результате межевания территории</w:t>
      </w:r>
      <w:r w:rsidR="00DD3744">
        <w:rPr>
          <w:rFonts w:ascii="Times New Roman" w:hAnsi="Times New Roman" w:cs="Times New Roman"/>
          <w:sz w:val="28"/>
          <w:szCs w:val="28"/>
        </w:rPr>
        <w:t xml:space="preserve"> в</w:t>
      </w:r>
      <w:r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Pr="008712C7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Pr="00D047AC">
        <w:rPr>
          <w:rFonts w:ascii="Times New Roman" w:hAnsi="Times New Roman" w:cs="Times New Roman"/>
          <w:sz w:val="28"/>
          <w:szCs w:val="28"/>
        </w:rPr>
        <w:t>существующего элемента планировочной структуры</w:t>
      </w:r>
      <w:r w:rsidRPr="008712C7">
        <w:rPr>
          <w:rFonts w:ascii="Times New Roman" w:hAnsi="Times New Roman" w:cs="Times New Roman"/>
          <w:sz w:val="28"/>
          <w:szCs w:val="28"/>
        </w:rPr>
        <w:t xml:space="preserve"> </w:t>
      </w:r>
      <w:r w:rsidR="00FE249A">
        <w:rPr>
          <w:rFonts w:ascii="Times New Roman" w:hAnsi="Times New Roman" w:cs="Times New Roman"/>
          <w:sz w:val="28"/>
          <w:szCs w:val="28"/>
        </w:rPr>
        <w:t xml:space="preserve">выделен </w:t>
      </w:r>
      <w:r w:rsidR="00BF6EAE">
        <w:rPr>
          <w:rFonts w:ascii="Times New Roman" w:hAnsi="Times New Roman" w:cs="Times New Roman"/>
          <w:sz w:val="28"/>
          <w:szCs w:val="28"/>
        </w:rPr>
        <w:t>один земельный</w:t>
      </w:r>
      <w:r w:rsidR="00FE249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BF6EAE">
        <w:rPr>
          <w:rFonts w:ascii="Times New Roman" w:hAnsi="Times New Roman" w:cs="Times New Roman"/>
          <w:sz w:val="28"/>
          <w:szCs w:val="28"/>
        </w:rPr>
        <w:t>ок</w:t>
      </w:r>
      <w:r w:rsidR="00FE249A">
        <w:rPr>
          <w:rFonts w:ascii="Times New Roman" w:hAnsi="Times New Roman" w:cs="Times New Roman"/>
          <w:sz w:val="28"/>
          <w:szCs w:val="28"/>
        </w:rPr>
        <w:t>, которы</w:t>
      </w:r>
      <w:r w:rsidR="00BF6EAE">
        <w:rPr>
          <w:rFonts w:ascii="Times New Roman" w:hAnsi="Times New Roman" w:cs="Times New Roman"/>
          <w:sz w:val="28"/>
          <w:szCs w:val="28"/>
        </w:rPr>
        <w:t>й</w:t>
      </w:r>
      <w:r w:rsidR="00FE249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Pr="00796BC3">
        <w:rPr>
          <w:rFonts w:ascii="Times New Roman" w:hAnsi="Times New Roman" w:cs="Times New Roman"/>
          <w:sz w:val="28"/>
          <w:szCs w:val="28"/>
        </w:rPr>
        <w:t xml:space="preserve"> </w:t>
      </w:r>
      <w:r w:rsidR="00F06951">
        <w:rPr>
          <w:rFonts w:ascii="Times New Roman" w:hAnsi="Times New Roman" w:cs="Times New Roman"/>
          <w:sz w:val="28"/>
          <w:szCs w:val="28"/>
        </w:rPr>
        <w:t xml:space="preserve">поставить </w:t>
      </w:r>
      <w:r w:rsidR="00F06951" w:rsidRPr="00F06951">
        <w:rPr>
          <w:rFonts w:ascii="Times New Roman" w:hAnsi="Times New Roman" w:cs="Times New Roman"/>
          <w:sz w:val="28"/>
          <w:szCs w:val="28"/>
        </w:rPr>
        <w:t>на учет в Государственном кадастре недвижимости</w:t>
      </w:r>
      <w:r w:rsidR="002F6F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E7D" w:rsidRDefault="006E12FF" w:rsidP="00590E7D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90E7D">
        <w:rPr>
          <w:rFonts w:ascii="Times New Roman" w:hAnsi="Times New Roman" w:cs="Times New Roman"/>
          <w:sz w:val="28"/>
          <w:szCs w:val="28"/>
        </w:rPr>
        <w:t>Перечень и сведения о площади и видах разрешенного использования земельных участков</w:t>
      </w:r>
    </w:p>
    <w:tbl>
      <w:tblPr>
        <w:tblpPr w:leftFromText="180" w:rightFromText="180" w:vertAnchor="page" w:horzAnchor="page" w:tblpX="2518" w:tblpY="2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275"/>
        <w:gridCol w:w="2694"/>
        <w:gridCol w:w="2693"/>
      </w:tblGrid>
      <w:tr w:rsidR="006E12FF" w:rsidRPr="00B03348" w:rsidTr="00007BC8">
        <w:trPr>
          <w:trHeight w:val="841"/>
        </w:trPr>
        <w:tc>
          <w:tcPr>
            <w:tcW w:w="1668" w:type="dxa"/>
            <w:shd w:val="clear" w:color="auto" w:fill="auto"/>
          </w:tcPr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</w:p>
        </w:tc>
        <w:tc>
          <w:tcPr>
            <w:tcW w:w="1275" w:type="dxa"/>
            <w:shd w:val="clear" w:color="auto" w:fill="auto"/>
          </w:tcPr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 xml:space="preserve">участка,  </w:t>
            </w:r>
            <w:proofErr w:type="gramStart"/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</w:tc>
        <w:tc>
          <w:tcPr>
            <w:tcW w:w="2694" w:type="dxa"/>
            <w:shd w:val="clear" w:color="auto" w:fill="auto"/>
          </w:tcPr>
          <w:p w:rsidR="006E12FF" w:rsidRPr="00B03348" w:rsidRDefault="006E12FF" w:rsidP="00007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693" w:type="dxa"/>
            <w:shd w:val="clear" w:color="auto" w:fill="auto"/>
          </w:tcPr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</w:tc>
      </w:tr>
      <w:tr w:rsidR="006E12FF" w:rsidRPr="00B03348" w:rsidTr="00007BC8">
        <w:trPr>
          <w:trHeight w:val="700"/>
        </w:trPr>
        <w:tc>
          <w:tcPr>
            <w:tcW w:w="1668" w:type="dxa"/>
            <w:shd w:val="clear" w:color="auto" w:fill="auto"/>
          </w:tcPr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48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1275" w:type="dxa"/>
            <w:shd w:val="clear" w:color="auto" w:fill="auto"/>
          </w:tcPr>
          <w:p w:rsidR="006E12FF" w:rsidRPr="00BD69D2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69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</w:r>
            <w:r w:rsidR="00007BC8">
              <w:rPr>
                <w:rFonts w:ascii="Times New Roman" w:hAnsi="Times New Roman" w:cs="Times New Roman"/>
                <w:sz w:val="24"/>
                <w:szCs w:val="24"/>
              </w:rPr>
              <w:t>2417</w:t>
            </w:r>
          </w:p>
        </w:tc>
        <w:tc>
          <w:tcPr>
            <w:tcW w:w="2694" w:type="dxa"/>
            <w:shd w:val="clear" w:color="auto" w:fill="auto"/>
          </w:tcPr>
          <w:p w:rsidR="006E12FF" w:rsidRDefault="006E12FF" w:rsidP="00007BC8">
            <w:pPr>
              <w:tabs>
                <w:tab w:val="left" w:pos="9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6E12FF" w:rsidRPr="00BD69D2" w:rsidRDefault="006E12FF" w:rsidP="00007BC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6E12FF" w:rsidRPr="001746D6" w:rsidRDefault="00007BC8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C8">
              <w:rPr>
                <w:rFonts w:ascii="Times New Roman" w:eastAsia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</w:tr>
      <w:tr w:rsidR="006E12FF" w:rsidRPr="00B03348" w:rsidTr="00007BC8">
        <w:trPr>
          <w:trHeight w:val="700"/>
        </w:trPr>
        <w:tc>
          <w:tcPr>
            <w:tcW w:w="1668" w:type="dxa"/>
            <w:shd w:val="clear" w:color="auto" w:fill="auto"/>
          </w:tcPr>
          <w:p w:rsidR="00007BC8" w:rsidRDefault="00007BC8" w:rsidP="00007BC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E12FF" w:rsidRPr="001746D6" w:rsidRDefault="006E12FF" w:rsidP="00007BC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FF" w:rsidRPr="001746D6" w:rsidRDefault="00007BC8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2914</w:t>
            </w:r>
          </w:p>
        </w:tc>
        <w:tc>
          <w:tcPr>
            <w:tcW w:w="2694" w:type="dxa"/>
            <w:shd w:val="clear" w:color="auto" w:fill="auto"/>
          </w:tcPr>
          <w:p w:rsidR="006E12FF" w:rsidRPr="001746D6" w:rsidRDefault="006E12FF" w:rsidP="00007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007BC8"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3" w:type="dxa"/>
            <w:shd w:val="clear" w:color="auto" w:fill="auto"/>
          </w:tcPr>
          <w:p w:rsidR="006E12FF" w:rsidRPr="001746D6" w:rsidRDefault="00007BC8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C8">
              <w:rPr>
                <w:rFonts w:ascii="Times New Roman" w:eastAsia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</w:tr>
      <w:tr w:rsidR="006E12FF" w:rsidRPr="00B03348" w:rsidTr="00950980">
        <w:trPr>
          <w:trHeight w:val="739"/>
        </w:trPr>
        <w:tc>
          <w:tcPr>
            <w:tcW w:w="1668" w:type="dxa"/>
            <w:shd w:val="clear" w:color="auto" w:fill="auto"/>
          </w:tcPr>
          <w:p w:rsidR="006E12FF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E12FF" w:rsidRPr="001746D6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FF" w:rsidRPr="001746D6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BC8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2694" w:type="dxa"/>
            <w:shd w:val="clear" w:color="auto" w:fill="auto"/>
          </w:tcPr>
          <w:p w:rsidR="006E12FF" w:rsidRPr="001746D6" w:rsidRDefault="006E12FF" w:rsidP="00007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r w:rsidR="00007BC8" w:rsidRPr="00E16BA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  <w:shd w:val="clear" w:color="auto" w:fill="auto"/>
          </w:tcPr>
          <w:p w:rsidR="006E12FF" w:rsidRPr="001746D6" w:rsidRDefault="00007BC8" w:rsidP="009509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C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жилой застройки</w:t>
            </w:r>
          </w:p>
        </w:tc>
      </w:tr>
      <w:tr w:rsidR="006E12FF" w:rsidRPr="00B03348" w:rsidTr="00950980">
        <w:trPr>
          <w:trHeight w:val="1107"/>
        </w:trPr>
        <w:tc>
          <w:tcPr>
            <w:tcW w:w="1668" w:type="dxa"/>
            <w:shd w:val="clear" w:color="auto" w:fill="auto"/>
          </w:tcPr>
          <w:p w:rsidR="006E12FF" w:rsidRDefault="006E12FF" w:rsidP="00007BC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FF" w:rsidRPr="00B03348" w:rsidRDefault="006E12FF" w:rsidP="00007B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E12FF" w:rsidRDefault="006E12FF" w:rsidP="00007BC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980" w:rsidRPr="001746D6" w:rsidRDefault="00950980" w:rsidP="009509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5033</w:t>
            </w:r>
          </w:p>
        </w:tc>
        <w:tc>
          <w:tcPr>
            <w:tcW w:w="2694" w:type="dxa"/>
            <w:shd w:val="clear" w:color="auto" w:fill="auto"/>
          </w:tcPr>
          <w:p w:rsidR="006E12FF" w:rsidRPr="001746D6" w:rsidRDefault="00007BC8" w:rsidP="009509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br/>
            </w:r>
            <w:r w:rsidRPr="00007BC8">
              <w:rPr>
                <w:rFonts w:ascii="Times New Roman" w:hAnsi="Times New Roman" w:cs="Times New Roman"/>
                <w:sz w:val="24"/>
                <w:szCs w:val="24"/>
              </w:rPr>
              <w:t>23:01:0201004:2525</w:t>
            </w:r>
          </w:p>
        </w:tc>
        <w:tc>
          <w:tcPr>
            <w:tcW w:w="2693" w:type="dxa"/>
            <w:shd w:val="clear" w:color="auto" w:fill="auto"/>
          </w:tcPr>
          <w:p w:rsidR="006E12FF" w:rsidRPr="001746D6" w:rsidRDefault="00950980" w:rsidP="00007BC8">
            <w:pPr>
              <w:keepLines/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980">
              <w:rPr>
                <w:rFonts w:ascii="Times New Roman" w:hAnsi="Times New Roman" w:cs="Times New Roman"/>
                <w:sz w:val="24"/>
                <w:szCs w:val="24"/>
              </w:rPr>
              <w:t>Для размещения иных объектов (территорий) рекреационного назначения</w:t>
            </w:r>
          </w:p>
        </w:tc>
      </w:tr>
    </w:tbl>
    <w:p w:rsidR="008712C7" w:rsidRDefault="008712C7" w:rsidP="008712C7">
      <w:pPr>
        <w:rPr>
          <w:rFonts w:ascii="Arial" w:hAnsi="Arial" w:cs="Arial"/>
        </w:rPr>
      </w:pPr>
    </w:p>
    <w:p w:rsidR="008712C7" w:rsidRDefault="008712C7" w:rsidP="00871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712C7" w:rsidRDefault="008712C7" w:rsidP="00871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712C7" w:rsidRDefault="008712C7" w:rsidP="00871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47AC" w:rsidRDefault="00D047AC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712C7" w:rsidRDefault="008712C7" w:rsidP="003D2CB2">
      <w:pPr>
        <w:pStyle w:val="nienie"/>
        <w:keepLines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E12FF" w:rsidRDefault="006E12FF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07BC8" w:rsidRDefault="00007BC8" w:rsidP="00B03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12FF" w:rsidRDefault="006E12FF" w:rsidP="006E12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12FF">
        <w:rPr>
          <w:rFonts w:ascii="Times New Roman" w:hAnsi="Times New Roman" w:cs="Times New Roman"/>
          <w:sz w:val="28"/>
          <w:szCs w:val="28"/>
        </w:rPr>
        <w:t>Далее приведены координаты точек перелома границ проектируемого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E12FF">
        <w:rPr>
          <w:rFonts w:ascii="Times New Roman" w:hAnsi="Times New Roman" w:cs="Times New Roman"/>
          <w:sz w:val="28"/>
          <w:szCs w:val="28"/>
        </w:rPr>
        <w:t>координаты точек перелома границ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2FF">
        <w:rPr>
          <w:rFonts w:ascii="Times New Roman" w:hAnsi="Times New Roman" w:cs="Times New Roman"/>
          <w:sz w:val="28"/>
          <w:szCs w:val="28"/>
        </w:rPr>
        <w:t>существующих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2FF">
        <w:rPr>
          <w:rFonts w:ascii="Times New Roman" w:hAnsi="Times New Roman" w:cs="Times New Roman"/>
          <w:sz w:val="28"/>
          <w:szCs w:val="28"/>
        </w:rPr>
        <w:t>не стоящих на учете в Государственном кадастре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12FF" w:rsidRPr="006E12FF" w:rsidRDefault="006E12FF" w:rsidP="006E12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Координаты </w:t>
      </w:r>
      <w:r w:rsidRPr="006E12FF">
        <w:rPr>
          <w:rFonts w:ascii="Times New Roman" w:hAnsi="Times New Roman" w:cs="Times New Roman"/>
          <w:sz w:val="28"/>
          <w:szCs w:val="28"/>
        </w:rPr>
        <w:t>точек перелома границ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2FF">
        <w:rPr>
          <w:rFonts w:ascii="Times New Roman" w:hAnsi="Times New Roman" w:cs="Times New Roman"/>
          <w:sz w:val="28"/>
          <w:szCs w:val="28"/>
        </w:rPr>
        <w:t>существующ</w:t>
      </w:r>
      <w:r w:rsidR="00950980">
        <w:rPr>
          <w:rFonts w:ascii="Times New Roman" w:hAnsi="Times New Roman" w:cs="Times New Roman"/>
          <w:sz w:val="28"/>
          <w:szCs w:val="28"/>
        </w:rPr>
        <w:t>его</w:t>
      </w:r>
      <w:r w:rsidRPr="006E12FF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950980">
        <w:rPr>
          <w:rFonts w:ascii="Times New Roman" w:hAnsi="Times New Roman" w:cs="Times New Roman"/>
          <w:sz w:val="28"/>
          <w:szCs w:val="28"/>
        </w:rPr>
        <w:t>ого</w:t>
      </w:r>
      <w:r w:rsidRPr="006E12F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50980">
        <w:rPr>
          <w:rFonts w:ascii="Times New Roman" w:hAnsi="Times New Roman" w:cs="Times New Roman"/>
          <w:sz w:val="28"/>
          <w:szCs w:val="28"/>
        </w:rPr>
        <w:t>а</w:t>
      </w:r>
      <w:r w:rsidRPr="006E12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2FF">
        <w:rPr>
          <w:rFonts w:ascii="Times New Roman" w:hAnsi="Times New Roman" w:cs="Times New Roman"/>
          <w:sz w:val="28"/>
          <w:szCs w:val="28"/>
        </w:rPr>
        <w:t>стоящ</w:t>
      </w:r>
      <w:r w:rsidR="00950980">
        <w:rPr>
          <w:rFonts w:ascii="Times New Roman" w:hAnsi="Times New Roman" w:cs="Times New Roman"/>
          <w:sz w:val="28"/>
          <w:szCs w:val="28"/>
        </w:rPr>
        <w:t>его</w:t>
      </w:r>
      <w:r w:rsidRPr="006E12FF">
        <w:rPr>
          <w:rFonts w:ascii="Times New Roman" w:hAnsi="Times New Roman" w:cs="Times New Roman"/>
          <w:sz w:val="28"/>
          <w:szCs w:val="28"/>
        </w:rPr>
        <w:t xml:space="preserve"> на учете в Государственном кадастре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имеются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характерных точках границы земельных участков, предоставляемые филиалом ФГБУ «Федеральная кадастровая палата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Краснодарскому краю.</w:t>
      </w:r>
      <w:r w:rsidR="00950980" w:rsidRPr="0095098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</w:p>
    <w:sectPr w:rsidR="006E12FF" w:rsidRPr="006E12FF" w:rsidSect="00FF3B33">
      <w:headerReference w:type="default" r:id="rId8"/>
      <w:pgSz w:w="11907" w:h="16840" w:code="9"/>
      <w:pgMar w:top="624" w:right="476" w:bottom="1134" w:left="1985" w:header="340" w:footer="720" w:gutter="0"/>
      <w:pgNumType w:start="4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D22" w:rsidRDefault="00067D22" w:rsidP="00550CD9">
      <w:pPr>
        <w:spacing w:after="0" w:line="240" w:lineRule="auto"/>
      </w:pPr>
      <w:r>
        <w:separator/>
      </w:r>
    </w:p>
  </w:endnote>
  <w:endnote w:type="continuationSeparator" w:id="0">
    <w:p w:rsidR="00067D22" w:rsidRDefault="00067D22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D22" w:rsidRDefault="00067D22" w:rsidP="00550CD9">
      <w:pPr>
        <w:spacing w:after="0" w:line="240" w:lineRule="auto"/>
      </w:pPr>
      <w:r>
        <w:separator/>
      </w:r>
    </w:p>
  </w:footnote>
  <w:footnote w:type="continuationSeparator" w:id="0">
    <w:p w:rsidR="00067D22" w:rsidRDefault="00067D22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2065"/>
      <w:docPartObj>
        <w:docPartGallery w:val="Page Numbers (Top of Page)"/>
        <w:docPartUnique/>
      </w:docPartObj>
    </w:sdtPr>
    <w:sdtContent>
      <w:p w:rsidR="00CE0A3E" w:rsidRDefault="00081323" w:rsidP="001470F0">
        <w:pPr>
          <w:pStyle w:val="a3"/>
          <w:jc w:val="center"/>
        </w:pPr>
        <w:fldSimple w:instr=" PAGE   \* MERGEFORMAT ">
          <w:r w:rsidR="001272D3">
            <w:rPr>
              <w:noProof/>
            </w:rPr>
            <w:t>5</w:t>
          </w:r>
        </w:fldSimple>
      </w:p>
    </w:sdtContent>
  </w:sdt>
  <w:p w:rsidR="00CE0A3E" w:rsidRDefault="00CE0A3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>
    <w:nsid w:val="02911948"/>
    <w:multiLevelType w:val="multilevel"/>
    <w:tmpl w:val="3772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AB248A"/>
    <w:multiLevelType w:val="multilevel"/>
    <w:tmpl w:val="09CA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BC5FAD"/>
    <w:multiLevelType w:val="hybridMultilevel"/>
    <w:tmpl w:val="6640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6B7D04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BD60D8A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74CD"/>
    <w:rsid w:val="00000B97"/>
    <w:rsid w:val="00007BC8"/>
    <w:rsid w:val="00034D9E"/>
    <w:rsid w:val="00041AAF"/>
    <w:rsid w:val="00042C60"/>
    <w:rsid w:val="0005426F"/>
    <w:rsid w:val="00067D22"/>
    <w:rsid w:val="00080489"/>
    <w:rsid w:val="00081323"/>
    <w:rsid w:val="000A59B4"/>
    <w:rsid w:val="000B65A5"/>
    <w:rsid w:val="000C6BF1"/>
    <w:rsid w:val="000E75D7"/>
    <w:rsid w:val="000F6167"/>
    <w:rsid w:val="000F7660"/>
    <w:rsid w:val="000F7B06"/>
    <w:rsid w:val="0011091A"/>
    <w:rsid w:val="001272D3"/>
    <w:rsid w:val="00142E83"/>
    <w:rsid w:val="00146D1B"/>
    <w:rsid w:val="001470F0"/>
    <w:rsid w:val="0017407C"/>
    <w:rsid w:val="001746D6"/>
    <w:rsid w:val="00174AC5"/>
    <w:rsid w:val="001929B6"/>
    <w:rsid w:val="001A70B3"/>
    <w:rsid w:val="001D42A6"/>
    <w:rsid w:val="00204474"/>
    <w:rsid w:val="00214097"/>
    <w:rsid w:val="0022224B"/>
    <w:rsid w:val="00240011"/>
    <w:rsid w:val="0025187B"/>
    <w:rsid w:val="00262A2E"/>
    <w:rsid w:val="002C06AD"/>
    <w:rsid w:val="002D6104"/>
    <w:rsid w:val="002E46E5"/>
    <w:rsid w:val="002F33AE"/>
    <w:rsid w:val="002F5717"/>
    <w:rsid w:val="002F6FE9"/>
    <w:rsid w:val="0031031B"/>
    <w:rsid w:val="00325F7E"/>
    <w:rsid w:val="00330A1E"/>
    <w:rsid w:val="00371E54"/>
    <w:rsid w:val="00384C84"/>
    <w:rsid w:val="003D2CB2"/>
    <w:rsid w:val="003D2FA6"/>
    <w:rsid w:val="003D3114"/>
    <w:rsid w:val="003D4E68"/>
    <w:rsid w:val="003E6A19"/>
    <w:rsid w:val="00415382"/>
    <w:rsid w:val="004206E2"/>
    <w:rsid w:val="00446B47"/>
    <w:rsid w:val="0045437D"/>
    <w:rsid w:val="004663C9"/>
    <w:rsid w:val="00470CBD"/>
    <w:rsid w:val="00475EAC"/>
    <w:rsid w:val="00476C7C"/>
    <w:rsid w:val="004776B1"/>
    <w:rsid w:val="00485122"/>
    <w:rsid w:val="00487ECD"/>
    <w:rsid w:val="0049031B"/>
    <w:rsid w:val="00492D61"/>
    <w:rsid w:val="004A6693"/>
    <w:rsid w:val="004F7DD4"/>
    <w:rsid w:val="00503AC5"/>
    <w:rsid w:val="00522151"/>
    <w:rsid w:val="00546D6C"/>
    <w:rsid w:val="00550CD9"/>
    <w:rsid w:val="00550DE5"/>
    <w:rsid w:val="00565FB4"/>
    <w:rsid w:val="005813D2"/>
    <w:rsid w:val="0058212D"/>
    <w:rsid w:val="00590E7D"/>
    <w:rsid w:val="005951AB"/>
    <w:rsid w:val="005B3BED"/>
    <w:rsid w:val="005C1D11"/>
    <w:rsid w:val="005D0258"/>
    <w:rsid w:val="005E4726"/>
    <w:rsid w:val="0060200E"/>
    <w:rsid w:val="0062146E"/>
    <w:rsid w:val="006366F6"/>
    <w:rsid w:val="00651F66"/>
    <w:rsid w:val="00653032"/>
    <w:rsid w:val="006774CD"/>
    <w:rsid w:val="00697702"/>
    <w:rsid w:val="006B0F53"/>
    <w:rsid w:val="006B5D30"/>
    <w:rsid w:val="006C4CEA"/>
    <w:rsid w:val="006C7F43"/>
    <w:rsid w:val="006D53F7"/>
    <w:rsid w:val="006E12FF"/>
    <w:rsid w:val="00701019"/>
    <w:rsid w:val="00702D23"/>
    <w:rsid w:val="00712AF5"/>
    <w:rsid w:val="00736D19"/>
    <w:rsid w:val="00751A4E"/>
    <w:rsid w:val="00757299"/>
    <w:rsid w:val="007A2596"/>
    <w:rsid w:val="007A2C00"/>
    <w:rsid w:val="007C3FCD"/>
    <w:rsid w:val="007D417C"/>
    <w:rsid w:val="007F5269"/>
    <w:rsid w:val="007F5BBF"/>
    <w:rsid w:val="007F7503"/>
    <w:rsid w:val="0082070C"/>
    <w:rsid w:val="00820FA4"/>
    <w:rsid w:val="0082276F"/>
    <w:rsid w:val="00836F81"/>
    <w:rsid w:val="00855F64"/>
    <w:rsid w:val="008712C7"/>
    <w:rsid w:val="00893C1D"/>
    <w:rsid w:val="008A3E60"/>
    <w:rsid w:val="008E67C9"/>
    <w:rsid w:val="008F02BF"/>
    <w:rsid w:val="00950980"/>
    <w:rsid w:val="009A0A4B"/>
    <w:rsid w:val="009B0DB3"/>
    <w:rsid w:val="009D1B82"/>
    <w:rsid w:val="009D1D6D"/>
    <w:rsid w:val="009F2B2D"/>
    <w:rsid w:val="00A02612"/>
    <w:rsid w:val="00A20CD5"/>
    <w:rsid w:val="00A31EF3"/>
    <w:rsid w:val="00A32DBB"/>
    <w:rsid w:val="00A4265D"/>
    <w:rsid w:val="00A5073F"/>
    <w:rsid w:val="00A56C29"/>
    <w:rsid w:val="00A66D03"/>
    <w:rsid w:val="00A826B2"/>
    <w:rsid w:val="00A853C7"/>
    <w:rsid w:val="00A9151F"/>
    <w:rsid w:val="00A9281B"/>
    <w:rsid w:val="00AC40E5"/>
    <w:rsid w:val="00AD2F64"/>
    <w:rsid w:val="00B03348"/>
    <w:rsid w:val="00B31828"/>
    <w:rsid w:val="00B31E7E"/>
    <w:rsid w:val="00B5674A"/>
    <w:rsid w:val="00B7050B"/>
    <w:rsid w:val="00B873AA"/>
    <w:rsid w:val="00BA46EF"/>
    <w:rsid w:val="00BB7E10"/>
    <w:rsid w:val="00BC43C2"/>
    <w:rsid w:val="00BC47D4"/>
    <w:rsid w:val="00BD69D2"/>
    <w:rsid w:val="00BF4047"/>
    <w:rsid w:val="00BF6EAE"/>
    <w:rsid w:val="00C805C0"/>
    <w:rsid w:val="00CA65FA"/>
    <w:rsid w:val="00CA77B3"/>
    <w:rsid w:val="00CB2488"/>
    <w:rsid w:val="00CD0C0E"/>
    <w:rsid w:val="00CE0A3E"/>
    <w:rsid w:val="00CE4C23"/>
    <w:rsid w:val="00D047AC"/>
    <w:rsid w:val="00D15880"/>
    <w:rsid w:val="00D31526"/>
    <w:rsid w:val="00D448D2"/>
    <w:rsid w:val="00D65BD7"/>
    <w:rsid w:val="00D66D55"/>
    <w:rsid w:val="00D85916"/>
    <w:rsid w:val="00D87467"/>
    <w:rsid w:val="00D917CB"/>
    <w:rsid w:val="00DA1FBF"/>
    <w:rsid w:val="00DC28CF"/>
    <w:rsid w:val="00DD1B9C"/>
    <w:rsid w:val="00DD3744"/>
    <w:rsid w:val="00E16BA7"/>
    <w:rsid w:val="00E263AF"/>
    <w:rsid w:val="00E35D46"/>
    <w:rsid w:val="00E512D5"/>
    <w:rsid w:val="00E93435"/>
    <w:rsid w:val="00E9433B"/>
    <w:rsid w:val="00EA3C24"/>
    <w:rsid w:val="00EC078D"/>
    <w:rsid w:val="00ED00E3"/>
    <w:rsid w:val="00EE4409"/>
    <w:rsid w:val="00F06951"/>
    <w:rsid w:val="00F10D33"/>
    <w:rsid w:val="00F55F3D"/>
    <w:rsid w:val="00F7735C"/>
    <w:rsid w:val="00FA6421"/>
    <w:rsid w:val="00FA78C6"/>
    <w:rsid w:val="00FC02EE"/>
    <w:rsid w:val="00FC3761"/>
    <w:rsid w:val="00FC4B84"/>
    <w:rsid w:val="00FE249A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54"/>
  </w:style>
  <w:style w:type="paragraph" w:styleId="2">
    <w:name w:val="heading 2"/>
    <w:basedOn w:val="a"/>
    <w:link w:val="20"/>
    <w:uiPriority w:val="9"/>
    <w:qFormat/>
    <w:rsid w:val="003D2C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0CD9"/>
  </w:style>
  <w:style w:type="paragraph" w:styleId="a5">
    <w:name w:val="footer"/>
    <w:basedOn w:val="a"/>
    <w:link w:val="a6"/>
    <w:uiPriority w:val="99"/>
    <w:semiHidden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0CD9"/>
  </w:style>
  <w:style w:type="paragraph" w:customStyle="1" w:styleId="nienie">
    <w:name w:val="nienie"/>
    <w:basedOn w:val="a"/>
    <w:rsid w:val="001D42A6"/>
    <w:pPr>
      <w:keepLines/>
      <w:widowControl w:val="0"/>
      <w:spacing w:after="0" w:line="240" w:lineRule="auto"/>
      <w:ind w:left="709" w:hanging="284"/>
      <w:jc w:val="both"/>
    </w:pPr>
    <w:rPr>
      <w:rFonts w:ascii="Peterburg" w:eastAsia="Times New Roman" w:hAnsi="Peterburg" w:cs="Peterburg"/>
      <w:sz w:val="24"/>
      <w:szCs w:val="24"/>
    </w:rPr>
  </w:style>
  <w:style w:type="table" w:styleId="a7">
    <w:name w:val="Table Grid"/>
    <w:basedOn w:val="a1"/>
    <w:rsid w:val="00550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651F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9">
    <w:name w:val="Без интервала Знак"/>
    <w:link w:val="a8"/>
    <w:uiPriority w:val="1"/>
    <w:locked/>
    <w:rsid w:val="00651F66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List Paragraph"/>
    <w:basedOn w:val="a"/>
    <w:uiPriority w:val="34"/>
    <w:qFormat/>
    <w:rsid w:val="00BD69D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D2C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b">
    <w:name w:val="Normal (Web)"/>
    <w:basedOn w:val="a"/>
    <w:uiPriority w:val="99"/>
    <w:unhideWhenUsed/>
    <w:rsid w:val="00D0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88BAA-6E98-4CF3-8E97-F24545A7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5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65</cp:revision>
  <cp:lastPrinted>2017-11-10T08:33:00Z</cp:lastPrinted>
  <dcterms:created xsi:type="dcterms:W3CDTF">2013-05-21T09:29:00Z</dcterms:created>
  <dcterms:modified xsi:type="dcterms:W3CDTF">2018-02-01T09:13:00Z</dcterms:modified>
</cp:coreProperties>
</file>